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C2B" w:rsidRPr="009C0F69" w:rsidRDefault="00905C2B" w:rsidP="00905C2B">
      <w:r w:rsidRPr="009C0F69">
        <w:rPr>
          <w:noProof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3634105</wp:posOffset>
            </wp:positionH>
            <wp:positionV relativeFrom="paragraph">
              <wp:posOffset>-626110</wp:posOffset>
            </wp:positionV>
            <wp:extent cx="704215" cy="1050925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C2B" w:rsidRPr="009C0F69" w:rsidRDefault="00905C2B" w:rsidP="00905C2B">
      <w:r w:rsidRPr="009C0F69">
        <w:tab/>
      </w:r>
      <w:r w:rsidRPr="009C0F69">
        <w:tab/>
      </w:r>
      <w:r w:rsidRPr="009C0F69">
        <w:tab/>
      </w:r>
      <w:r w:rsidRPr="009C0F69">
        <w:tab/>
      </w:r>
    </w:p>
    <w:p w:rsidR="00905C2B" w:rsidRPr="009C0F69" w:rsidRDefault="00905C2B" w:rsidP="00905C2B">
      <w:pPr>
        <w:pStyle w:val="aa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05C2B" w:rsidRPr="009C0F69" w:rsidRDefault="00905C2B" w:rsidP="00905C2B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C0F69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905C2B" w:rsidRPr="009C0F69" w:rsidRDefault="00905C2B" w:rsidP="00905C2B">
      <w:pPr>
        <w:jc w:val="center"/>
        <w:rPr>
          <w:b/>
          <w:iCs/>
        </w:rPr>
      </w:pPr>
      <w:r w:rsidRPr="009C0F69">
        <w:rPr>
          <w:b/>
        </w:rPr>
        <w:t xml:space="preserve">«Посёлок Усть-Баргузин» </w:t>
      </w:r>
      <w:r w:rsidRPr="009C0F69">
        <w:rPr>
          <w:b/>
          <w:iCs/>
        </w:rPr>
        <w:t>Баргузинского района Республики Бурятия</w:t>
      </w:r>
    </w:p>
    <w:p w:rsidR="00905C2B" w:rsidRPr="009C0F69" w:rsidRDefault="00905C2B" w:rsidP="00905C2B">
      <w:pPr>
        <w:jc w:val="center"/>
        <w:rPr>
          <w:b/>
        </w:rPr>
      </w:pPr>
      <w:r w:rsidRPr="009C0F69">
        <w:rPr>
          <w:b/>
        </w:rPr>
        <w:t>(МКУ «Совет депутатов МО ГП «Посёлок Усть-Баргузин»)</w:t>
      </w:r>
    </w:p>
    <w:p w:rsidR="00905C2B" w:rsidRPr="009C0F69" w:rsidRDefault="00905C2B" w:rsidP="00905C2B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9C0F69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9C0F69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905C2B" w:rsidRPr="009C0F69" w:rsidRDefault="00905C2B" w:rsidP="00905C2B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9C0F69">
        <w:rPr>
          <w:rFonts w:ascii="Times New Roman" w:hAnsi="Times New Roman"/>
          <w:iCs/>
          <w:sz w:val="24"/>
          <w:szCs w:val="24"/>
        </w:rPr>
        <w:t xml:space="preserve">гэhэн </w:t>
      </w:r>
      <w:r w:rsidRPr="009C0F69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9C0F69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905C2B" w:rsidRPr="009C0F69" w:rsidRDefault="00905C2B" w:rsidP="00905C2B">
      <w:pPr>
        <w:jc w:val="center"/>
        <w:rPr>
          <w:b/>
        </w:rPr>
      </w:pPr>
    </w:p>
    <w:p w:rsidR="00905C2B" w:rsidRPr="009C0F69" w:rsidRDefault="00905C2B" w:rsidP="00905C2B">
      <w:pPr>
        <w:ind w:firstLine="708"/>
        <w:jc w:val="center"/>
        <w:rPr>
          <w:b/>
        </w:rPr>
      </w:pPr>
      <w:r w:rsidRPr="009C0F69">
        <w:rPr>
          <w:b/>
        </w:rPr>
        <w:t>Решение</w:t>
      </w:r>
    </w:p>
    <w:p w:rsidR="00905C2B" w:rsidRPr="009C0F69" w:rsidRDefault="00905C2B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4"/>
          <w:szCs w:val="24"/>
          <w:lang w:eastAsia="ar-SA"/>
        </w:rPr>
      </w:pPr>
    </w:p>
    <w:p w:rsidR="00905C2B" w:rsidRPr="009C0F69" w:rsidRDefault="00286542" w:rsidP="00905C2B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4"/>
          <w:szCs w:val="24"/>
          <w:lang w:eastAsia="ar-SA"/>
        </w:rPr>
      </w:pPr>
      <w:r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04 </w:t>
      </w:r>
      <w:r w:rsidR="004B4D84"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октября </w:t>
      </w:r>
      <w:r w:rsidR="005A50C9"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 2024</w:t>
      </w:r>
      <w:r w:rsidR="00905C2B"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  г.                      </w:t>
      </w:r>
      <w:r w:rsidR="005A50C9"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     </w:t>
      </w:r>
      <w:r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  <w:r w:rsidR="005A50C9"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9C0F69"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="005A50C9"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905C2B" w:rsidRPr="009C0F69">
        <w:rPr>
          <w:rFonts w:ascii="Times New Roman" w:hAnsi="Times New Roman"/>
          <w:b/>
          <w:sz w:val="24"/>
          <w:szCs w:val="24"/>
          <w:lang w:eastAsia="ar-SA"/>
        </w:rPr>
        <w:t>№</w:t>
      </w:r>
      <w:r w:rsidRPr="009C0F69">
        <w:rPr>
          <w:rFonts w:ascii="Times New Roman" w:hAnsi="Times New Roman"/>
          <w:b/>
          <w:sz w:val="24"/>
          <w:szCs w:val="24"/>
          <w:lang w:eastAsia="ar-SA"/>
        </w:rPr>
        <w:t>27</w:t>
      </w:r>
      <w:r w:rsidR="00905C2B"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</w:t>
      </w:r>
      <w:r w:rsidRPr="009C0F69">
        <w:rPr>
          <w:rFonts w:ascii="Times New Roman" w:hAnsi="Times New Roman"/>
          <w:b/>
          <w:sz w:val="24"/>
          <w:szCs w:val="24"/>
          <w:lang w:eastAsia="ar-SA"/>
        </w:rPr>
        <w:t xml:space="preserve">         </w:t>
      </w:r>
      <w:r w:rsidR="00905C2B" w:rsidRPr="009C0F69">
        <w:rPr>
          <w:rFonts w:ascii="Times New Roman" w:hAnsi="Times New Roman"/>
          <w:b/>
          <w:sz w:val="24"/>
          <w:szCs w:val="24"/>
          <w:lang w:eastAsia="ar-SA"/>
        </w:rPr>
        <w:t>п. Усть-Баргузин</w:t>
      </w:r>
    </w:p>
    <w:p w:rsidR="00905C2B" w:rsidRPr="009C0F69" w:rsidRDefault="00905C2B" w:rsidP="00905C2B">
      <w:pPr>
        <w:jc w:val="center"/>
      </w:pPr>
    </w:p>
    <w:p w:rsidR="00A46B2E" w:rsidRPr="009C0F69" w:rsidRDefault="009E733A" w:rsidP="00905C2B">
      <w:pPr>
        <w:ind w:right="4677"/>
        <w:jc w:val="both"/>
        <w:rPr>
          <w:b/>
        </w:rPr>
      </w:pPr>
      <w:r w:rsidRPr="009C0F69">
        <w:rPr>
          <w:b/>
        </w:rPr>
        <w:t>О передач</w:t>
      </w:r>
      <w:r w:rsidR="00FE3415" w:rsidRPr="009C0F69">
        <w:rPr>
          <w:b/>
        </w:rPr>
        <w:t>е</w:t>
      </w:r>
      <w:r w:rsidRPr="009C0F69">
        <w:rPr>
          <w:b/>
        </w:rPr>
        <w:t xml:space="preserve"> части полномочий</w:t>
      </w:r>
    </w:p>
    <w:p w:rsidR="009E733A" w:rsidRPr="009C0F69" w:rsidRDefault="00A46B2E" w:rsidP="00905C2B">
      <w:pPr>
        <w:ind w:right="4677"/>
        <w:jc w:val="both"/>
        <w:rPr>
          <w:b/>
        </w:rPr>
      </w:pPr>
      <w:r w:rsidRPr="009C0F69">
        <w:rPr>
          <w:b/>
        </w:rPr>
        <w:t xml:space="preserve">городского поселения «поселок Усть-Баргузин» муниципальному образованию </w:t>
      </w:r>
      <w:r w:rsidR="009E733A" w:rsidRPr="009C0F69">
        <w:rPr>
          <w:b/>
        </w:rPr>
        <w:t>«Баргузинский район»</w:t>
      </w:r>
    </w:p>
    <w:p w:rsidR="009E733A" w:rsidRPr="009C0F69" w:rsidRDefault="00F501D1" w:rsidP="00901EFE">
      <w:pPr>
        <w:tabs>
          <w:tab w:val="left" w:pos="945"/>
        </w:tabs>
        <w:jc w:val="both"/>
      </w:pPr>
      <w:r w:rsidRPr="009C0F69">
        <w:tab/>
      </w:r>
    </w:p>
    <w:p w:rsidR="00F501D1" w:rsidRPr="009C0F69" w:rsidRDefault="009E733A" w:rsidP="00901EFE">
      <w:pPr>
        <w:tabs>
          <w:tab w:val="left" w:pos="945"/>
        </w:tabs>
        <w:jc w:val="both"/>
      </w:pPr>
      <w:r w:rsidRPr="009C0F69">
        <w:tab/>
      </w:r>
      <w:r w:rsidR="00315885" w:rsidRPr="009C0F69">
        <w:t xml:space="preserve">В соответствии </w:t>
      </w:r>
      <w:r w:rsidRPr="009C0F69">
        <w:t>с частью 4 статьи 15</w:t>
      </w:r>
      <w:r w:rsidR="00901EFE" w:rsidRPr="009C0F69">
        <w:t xml:space="preserve"> Федерального закона от 06.10.2003</w:t>
      </w:r>
      <w:r w:rsidR="00F501D1" w:rsidRPr="009C0F69">
        <w:t xml:space="preserve"> </w:t>
      </w:r>
      <w:r w:rsidR="00901EFE" w:rsidRPr="009C0F69">
        <w:t>г. №131</w:t>
      </w:r>
      <w:r w:rsidR="00F501D1" w:rsidRPr="009C0F69">
        <w:t>-</w:t>
      </w:r>
      <w:r w:rsidR="00901EFE" w:rsidRPr="009C0F69">
        <w:t>ФЗ «Об общих принципах организации местного самоуправления в Российской Федерации»</w:t>
      </w:r>
      <w:r w:rsidR="00315885" w:rsidRPr="009C0F69">
        <w:t xml:space="preserve">, </w:t>
      </w:r>
      <w:r w:rsidR="00E91576" w:rsidRPr="009C0F69">
        <w:t>Бюджетным кодексом Российской Федерации</w:t>
      </w:r>
      <w:r w:rsidR="00267822" w:rsidRPr="009C0F69">
        <w:t>, Гражданским кодексом Российской Федерации</w:t>
      </w:r>
      <w:r w:rsidR="00E06CA7" w:rsidRPr="009C0F69">
        <w:t xml:space="preserve">, </w:t>
      </w:r>
      <w:hyperlink r:id="rId8" w:history="1">
        <w:r w:rsidR="00315885" w:rsidRPr="009C0F69">
          <w:rPr>
            <w:rStyle w:val="a4"/>
            <w:bCs/>
            <w:color w:val="auto"/>
            <w:u w:val="none"/>
            <w:shd w:val="clear" w:color="auto" w:fill="FFFFFF"/>
          </w:rPr>
          <w:t xml:space="preserve">на основании </w:t>
        </w:r>
        <w:r w:rsidR="00E91576" w:rsidRPr="009C0F69">
          <w:rPr>
            <w:rStyle w:val="a4"/>
            <w:bCs/>
            <w:color w:val="auto"/>
            <w:u w:val="none"/>
            <w:shd w:val="clear" w:color="auto" w:fill="FFFFFF"/>
          </w:rPr>
          <w:t>Устава МО ГП «пос. Усть-Баргузин»</w:t>
        </w:r>
        <w:r w:rsidR="00315885" w:rsidRPr="009C0F69">
          <w:rPr>
            <w:rStyle w:val="a4"/>
            <w:bCs/>
            <w:color w:val="auto"/>
            <w:u w:val="none"/>
            <w:shd w:val="clear" w:color="auto" w:fill="FFFFFF"/>
          </w:rPr>
          <w:t xml:space="preserve"> </w:t>
        </w:r>
      </w:hyperlink>
      <w:r w:rsidR="00315885" w:rsidRPr="009C0F69">
        <w:t>,</w:t>
      </w:r>
    </w:p>
    <w:p w:rsidR="00381772" w:rsidRPr="009C0F69" w:rsidRDefault="00381772" w:rsidP="00381772">
      <w:pPr>
        <w:tabs>
          <w:tab w:val="left" w:pos="993"/>
          <w:tab w:val="left" w:pos="9355"/>
        </w:tabs>
        <w:ind w:right="-1"/>
        <w:jc w:val="both"/>
      </w:pPr>
      <w:r w:rsidRPr="009C0F69">
        <w:tab/>
      </w:r>
      <w:r w:rsidR="00901EFE" w:rsidRPr="009C0F69">
        <w:t>Совет депутатов муниципального образования городского поселения  «поселок Усть-Баргузин»  решил</w:t>
      </w:r>
      <w:r w:rsidRPr="009C0F69">
        <w:t>:</w:t>
      </w:r>
    </w:p>
    <w:p w:rsidR="00901EFE" w:rsidRPr="009C0F69" w:rsidRDefault="00E06CA7" w:rsidP="00E06CA7">
      <w:pPr>
        <w:pStyle w:val="a9"/>
        <w:numPr>
          <w:ilvl w:val="0"/>
          <w:numId w:val="2"/>
        </w:numPr>
        <w:jc w:val="both"/>
      </w:pPr>
      <w:r w:rsidRPr="009C0F69">
        <w:t xml:space="preserve">Передать муниципальному образованию «Баргузинский район» осуществление части </w:t>
      </w:r>
      <w:r w:rsidR="0056753C" w:rsidRPr="009C0F69">
        <w:t xml:space="preserve">следующих </w:t>
      </w:r>
      <w:r w:rsidRPr="009C0F69">
        <w:t>полномочий муниципального образования городского поселения «поселок Усть-Баргузин»</w:t>
      </w:r>
      <w:r w:rsidR="0056753C" w:rsidRPr="009C0F69">
        <w:t xml:space="preserve">: </w:t>
      </w:r>
    </w:p>
    <w:p w:rsidR="003A189A" w:rsidRPr="009C0F69" w:rsidRDefault="004B4D84" w:rsidP="003A189A">
      <w:pPr>
        <w:pStyle w:val="a9"/>
        <w:numPr>
          <w:ilvl w:val="0"/>
          <w:numId w:val="5"/>
        </w:numPr>
        <w:jc w:val="both"/>
      </w:pPr>
      <w:r w:rsidRPr="009C0F69"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B4D84" w:rsidRPr="009C0F69" w:rsidRDefault="004B4D84" w:rsidP="004B4D84">
      <w:pPr>
        <w:pStyle w:val="1"/>
        <w:widowControl/>
        <w:numPr>
          <w:ilvl w:val="0"/>
          <w:numId w:val="5"/>
        </w:numPr>
        <w:autoSpaceDE w:val="0"/>
        <w:autoSpaceDN w:val="0"/>
        <w:rPr>
          <w:rFonts w:ascii="Times New Roman" w:hAnsi="Times New Roman" w:cs="Times New Roman"/>
        </w:rPr>
      </w:pPr>
      <w:r w:rsidRPr="009C0F69">
        <w:rPr>
          <w:rFonts w:ascii="Times New Roman" w:hAnsi="Times New Roman" w:cs="Times New Roman"/>
        </w:rPr>
        <w:t xml:space="preserve">создание условий для организации досуга и обеспечения жителей поселения </w:t>
      </w:r>
      <w:r w:rsidR="003A189A" w:rsidRPr="009C0F69">
        <w:rPr>
          <w:rFonts w:ascii="Times New Roman" w:hAnsi="Times New Roman" w:cs="Times New Roman"/>
        </w:rPr>
        <w:t>услугами организаций культуры.</w:t>
      </w:r>
    </w:p>
    <w:p w:rsidR="00DA6BE0" w:rsidRPr="009C0F69" w:rsidRDefault="00DA6BE0" w:rsidP="00DA6BE0">
      <w:pPr>
        <w:pStyle w:val="a9"/>
        <w:numPr>
          <w:ilvl w:val="0"/>
          <w:numId w:val="2"/>
        </w:numPr>
        <w:jc w:val="both"/>
      </w:pPr>
      <w:r w:rsidRPr="009C0F69">
        <w:rPr>
          <w:spacing w:val="-6"/>
        </w:rPr>
        <w:t>Передать  на безвозмездной основе  из собственности  муниципального образования  городское поселение «поселок Усть-Баргузин» в  собственность муниципального образования «Баргузинский район»,  недвижимое  имущество для исполнения полномочий, указанных в п. 1 настоящего Решения</w:t>
      </w:r>
      <w:r w:rsidR="00AC707A" w:rsidRPr="009C0F69">
        <w:rPr>
          <w:spacing w:val="-6"/>
        </w:rPr>
        <w:t xml:space="preserve">, согласно Приложения. </w:t>
      </w:r>
    </w:p>
    <w:p w:rsidR="0056753C" w:rsidRPr="009C0F69" w:rsidRDefault="003528EC" w:rsidP="00DA6BE0">
      <w:pPr>
        <w:pStyle w:val="a9"/>
        <w:numPr>
          <w:ilvl w:val="0"/>
          <w:numId w:val="2"/>
        </w:numPr>
        <w:jc w:val="both"/>
      </w:pPr>
      <w:r w:rsidRPr="009C0F69">
        <w:rPr>
          <w:color w:val="000000"/>
          <w:shd w:val="clear" w:color="auto" w:fill="FFFFFF"/>
        </w:rPr>
        <w:t>Настоящее решение направить в Совет депутатов МО «Баргузинский район» для рассмотрения.</w:t>
      </w:r>
    </w:p>
    <w:p w:rsidR="00710ECF" w:rsidRPr="009C0F69" w:rsidRDefault="00487CBE" w:rsidP="0056753C">
      <w:pPr>
        <w:pStyle w:val="a9"/>
        <w:numPr>
          <w:ilvl w:val="0"/>
          <w:numId w:val="2"/>
        </w:numPr>
      </w:pPr>
      <w:r w:rsidRPr="009C0F69">
        <w:rPr>
          <w:color w:val="000000"/>
          <w:shd w:val="clear" w:color="auto" w:fill="FFFFFF"/>
        </w:rPr>
        <w:t>Настоящее решение вступает в силу со дня подписания</w:t>
      </w:r>
      <w:r w:rsidR="00710ECF" w:rsidRPr="009C0F69">
        <w:rPr>
          <w:color w:val="000000"/>
          <w:shd w:val="clear" w:color="auto" w:fill="FFFFFF"/>
        </w:rPr>
        <w:t>.</w:t>
      </w:r>
    </w:p>
    <w:p w:rsidR="00710ECF" w:rsidRPr="009C0F69" w:rsidRDefault="00710ECF" w:rsidP="0056753C">
      <w:pPr>
        <w:pStyle w:val="a9"/>
        <w:numPr>
          <w:ilvl w:val="0"/>
          <w:numId w:val="2"/>
        </w:numPr>
      </w:pPr>
      <w:r w:rsidRPr="009C0F69">
        <w:rPr>
          <w:color w:val="000000"/>
          <w:shd w:val="clear" w:color="auto" w:fill="FFFFFF"/>
        </w:rPr>
        <w:t xml:space="preserve">Решение подлежит официальному обнародованию на информационных стендах и опубликованию на официальном сайте Администрации МО ГП «пос. Усть-Баргузин». </w:t>
      </w:r>
    </w:p>
    <w:p w:rsidR="004820EC" w:rsidRPr="009C0F69" w:rsidRDefault="004820EC" w:rsidP="00710ECF"/>
    <w:p w:rsidR="00901EFE" w:rsidRPr="009C0F69" w:rsidRDefault="00901EFE" w:rsidP="00F03FAA">
      <w:pPr>
        <w:ind w:firstLine="360"/>
      </w:pPr>
      <w:r w:rsidRPr="009C0F69">
        <w:t>Глава муниципального образования</w:t>
      </w:r>
    </w:p>
    <w:p w:rsidR="00B6528B" w:rsidRPr="009C0F69" w:rsidRDefault="00B6528B" w:rsidP="00F03FAA">
      <w:pPr>
        <w:ind w:firstLine="360"/>
      </w:pPr>
      <w:r w:rsidRPr="009C0F69">
        <w:t>г</w:t>
      </w:r>
      <w:r w:rsidR="00901EFE" w:rsidRPr="009C0F69">
        <w:t xml:space="preserve">ородского поселения </w:t>
      </w:r>
    </w:p>
    <w:p w:rsidR="00901EFE" w:rsidRPr="009C0F69" w:rsidRDefault="00901EFE" w:rsidP="00F03FAA">
      <w:pPr>
        <w:ind w:firstLine="360"/>
      </w:pPr>
      <w:r w:rsidRPr="009C0F69">
        <w:t xml:space="preserve">« поселок </w:t>
      </w:r>
      <w:r w:rsidR="00B6528B" w:rsidRPr="009C0F69">
        <w:t xml:space="preserve">Усть-Баргузин»                                                       </w:t>
      </w:r>
      <w:r w:rsidR="005B74EE" w:rsidRPr="009C0F69">
        <w:t>С</w:t>
      </w:r>
      <w:r w:rsidRPr="009C0F69">
        <w:t>.</w:t>
      </w:r>
      <w:r w:rsidR="005B74EE" w:rsidRPr="009C0F69">
        <w:t>Э</w:t>
      </w:r>
      <w:r w:rsidRPr="009C0F69">
        <w:t xml:space="preserve">. </w:t>
      </w:r>
      <w:r w:rsidR="00B6528B" w:rsidRPr="009C0F69">
        <w:t>Кривогорницы</w:t>
      </w:r>
      <w:r w:rsidR="005B74EE" w:rsidRPr="009C0F69">
        <w:t>на</w:t>
      </w:r>
    </w:p>
    <w:p w:rsidR="00F501D1" w:rsidRPr="009C0F69" w:rsidRDefault="00F501D1" w:rsidP="00F501D1"/>
    <w:p w:rsidR="004820EC" w:rsidRPr="009C0F69" w:rsidRDefault="004820EC" w:rsidP="00F501D1"/>
    <w:p w:rsidR="00F501D1" w:rsidRPr="009C0F69" w:rsidRDefault="00B6528B" w:rsidP="00F03FAA">
      <w:pPr>
        <w:ind w:firstLine="360"/>
      </w:pPr>
      <w:r w:rsidRPr="009C0F69">
        <w:t xml:space="preserve">Председатель Совета депутатов </w:t>
      </w:r>
    </w:p>
    <w:p w:rsidR="00B6528B" w:rsidRPr="009C0F69" w:rsidRDefault="00B6528B" w:rsidP="00F03FAA">
      <w:pPr>
        <w:ind w:firstLine="360"/>
      </w:pPr>
      <w:r w:rsidRPr="009C0F69">
        <w:t>муниципального образования</w:t>
      </w:r>
    </w:p>
    <w:p w:rsidR="00B6528B" w:rsidRPr="009C0F69" w:rsidRDefault="00B6528B" w:rsidP="00F03FAA">
      <w:pPr>
        <w:ind w:firstLine="360"/>
      </w:pPr>
      <w:r w:rsidRPr="009C0F69">
        <w:t xml:space="preserve">городского поселения </w:t>
      </w:r>
    </w:p>
    <w:p w:rsidR="00AC707A" w:rsidRPr="009C0F69" w:rsidRDefault="00B6528B" w:rsidP="00F03FAA">
      <w:pPr>
        <w:ind w:firstLine="360"/>
      </w:pPr>
      <w:r w:rsidRPr="009C0F69">
        <w:t>« поселок Усть-Баргузин»                                                       С.В. Белова</w:t>
      </w:r>
      <w:r w:rsidRPr="009C0F69">
        <w:rPr>
          <w:b/>
        </w:rPr>
        <w:t xml:space="preserve"> </w:t>
      </w:r>
    </w:p>
    <w:p w:rsidR="009C0F69" w:rsidRDefault="009C0F69" w:rsidP="00AC707A">
      <w:pPr>
        <w:ind w:left="6379"/>
        <w:jc w:val="both"/>
        <w:rPr>
          <w:b/>
          <w:bCs/>
        </w:rPr>
      </w:pPr>
    </w:p>
    <w:p w:rsidR="009C0F69" w:rsidRDefault="009C0F69" w:rsidP="00AC707A">
      <w:pPr>
        <w:ind w:left="6379"/>
        <w:jc w:val="both"/>
        <w:rPr>
          <w:b/>
          <w:bCs/>
        </w:rPr>
      </w:pPr>
    </w:p>
    <w:p w:rsidR="009C0F69" w:rsidRDefault="009C0F69" w:rsidP="00AC707A">
      <w:pPr>
        <w:ind w:left="6379"/>
        <w:jc w:val="both"/>
        <w:rPr>
          <w:b/>
          <w:bCs/>
        </w:rPr>
      </w:pPr>
    </w:p>
    <w:p w:rsidR="00AC707A" w:rsidRPr="009C0F69" w:rsidRDefault="00AC707A" w:rsidP="00AC707A">
      <w:pPr>
        <w:ind w:left="6379"/>
        <w:jc w:val="both"/>
        <w:rPr>
          <w:b/>
          <w:bCs/>
        </w:rPr>
      </w:pPr>
      <w:r w:rsidRPr="009C0F69">
        <w:rPr>
          <w:b/>
          <w:bCs/>
        </w:rPr>
        <w:t xml:space="preserve">Приложение  к решению </w:t>
      </w:r>
    </w:p>
    <w:p w:rsidR="00AC707A" w:rsidRPr="009C0F69" w:rsidRDefault="00AC707A" w:rsidP="00AC707A">
      <w:pPr>
        <w:ind w:left="6379"/>
        <w:jc w:val="both"/>
        <w:rPr>
          <w:b/>
          <w:bCs/>
        </w:rPr>
      </w:pPr>
      <w:r w:rsidRPr="009C0F69">
        <w:rPr>
          <w:b/>
          <w:bCs/>
        </w:rPr>
        <w:t>Совета Депутатов</w:t>
      </w:r>
    </w:p>
    <w:p w:rsidR="00AC707A" w:rsidRPr="009C0F69" w:rsidRDefault="00AC707A" w:rsidP="00AC707A">
      <w:pPr>
        <w:ind w:left="6379"/>
        <w:jc w:val="both"/>
        <w:rPr>
          <w:b/>
          <w:bCs/>
        </w:rPr>
      </w:pPr>
      <w:r w:rsidRPr="009C0F69">
        <w:rPr>
          <w:b/>
          <w:bCs/>
        </w:rPr>
        <w:t xml:space="preserve"> МО ГП «пос. Усть-Баргузин» от 04 октября  2024 года   № 27</w:t>
      </w:r>
    </w:p>
    <w:p w:rsidR="00AC707A" w:rsidRPr="009C0F69" w:rsidRDefault="00AC707A" w:rsidP="00AC707A"/>
    <w:p w:rsidR="00AC707A" w:rsidRPr="009C0F69" w:rsidRDefault="00AC707A" w:rsidP="00AC707A">
      <w:pPr>
        <w:pStyle w:val="ConsTitle"/>
        <w:widowControl/>
        <w:tabs>
          <w:tab w:val="left" w:pos="8789"/>
          <w:tab w:val="left" w:pos="9072"/>
        </w:tabs>
        <w:ind w:right="-54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C0F69">
        <w:rPr>
          <w:rFonts w:ascii="Times New Roman" w:hAnsi="Times New Roman" w:cs="Times New Roman"/>
          <w:bCs w:val="0"/>
          <w:sz w:val="24"/>
          <w:szCs w:val="24"/>
        </w:rPr>
        <w:t>Перечень</w:t>
      </w:r>
    </w:p>
    <w:p w:rsidR="00AC707A" w:rsidRPr="009C0F69" w:rsidRDefault="00AC707A" w:rsidP="00AC707A">
      <w:pPr>
        <w:pStyle w:val="ConsTitle"/>
        <w:widowControl/>
        <w:tabs>
          <w:tab w:val="left" w:pos="8789"/>
          <w:tab w:val="left" w:pos="9072"/>
        </w:tabs>
        <w:ind w:right="-5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C0F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имущества, подлежащего передаче </w:t>
      </w:r>
      <w:r w:rsidRPr="009C0F69">
        <w:rPr>
          <w:rFonts w:ascii="Times New Roman" w:hAnsi="Times New Roman" w:cs="Times New Roman"/>
          <w:b w:val="0"/>
          <w:sz w:val="24"/>
          <w:szCs w:val="24"/>
        </w:rPr>
        <w:t>на безвозмездной основе из собственности муниципального образования городское поселение «поселок Усть-Баргузин» в собственность муниципального образования «Баргузинский район»</w:t>
      </w:r>
    </w:p>
    <w:p w:rsidR="00AC707A" w:rsidRPr="009C0F69" w:rsidRDefault="00AC707A" w:rsidP="00AC707A">
      <w:pPr>
        <w:ind w:left="6379"/>
        <w:jc w:val="both"/>
        <w:rPr>
          <w:b/>
          <w:bCs/>
        </w:rPr>
      </w:pPr>
    </w:p>
    <w:p w:rsidR="00AC707A" w:rsidRPr="009C0F69" w:rsidRDefault="00AC707A" w:rsidP="00AC707A">
      <w:pPr>
        <w:ind w:left="6379"/>
        <w:jc w:val="both"/>
        <w:rPr>
          <w:b/>
          <w:bCs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4"/>
        <w:gridCol w:w="1875"/>
        <w:gridCol w:w="2266"/>
        <w:gridCol w:w="3725"/>
      </w:tblGrid>
      <w:tr w:rsidR="00AC707A" w:rsidRPr="009C0F69" w:rsidTr="0046334E">
        <w:tc>
          <w:tcPr>
            <w:tcW w:w="964" w:type="dxa"/>
          </w:tcPr>
          <w:p w:rsidR="00AC707A" w:rsidRPr="009C0F69" w:rsidRDefault="00AC707A" w:rsidP="0046334E">
            <w:pPr>
              <w:tabs>
                <w:tab w:val="left" w:pos="8910"/>
              </w:tabs>
              <w:jc w:val="both"/>
            </w:pPr>
            <w:r w:rsidRPr="009C0F69">
              <w:t>№ п/п</w:t>
            </w:r>
          </w:p>
        </w:tc>
        <w:tc>
          <w:tcPr>
            <w:tcW w:w="1875" w:type="dxa"/>
          </w:tcPr>
          <w:p w:rsidR="00AC707A" w:rsidRPr="009C0F69" w:rsidRDefault="00AC707A" w:rsidP="0046334E">
            <w:pPr>
              <w:tabs>
                <w:tab w:val="left" w:pos="8910"/>
              </w:tabs>
              <w:jc w:val="both"/>
            </w:pPr>
            <w:r w:rsidRPr="009C0F69">
              <w:t>Наименование имущества</w:t>
            </w:r>
          </w:p>
        </w:tc>
        <w:tc>
          <w:tcPr>
            <w:tcW w:w="2266" w:type="dxa"/>
          </w:tcPr>
          <w:p w:rsidR="00AC707A" w:rsidRPr="009C0F69" w:rsidRDefault="00AC707A" w:rsidP="0046334E">
            <w:pPr>
              <w:tabs>
                <w:tab w:val="left" w:pos="8910"/>
              </w:tabs>
              <w:jc w:val="both"/>
            </w:pPr>
            <w:r w:rsidRPr="009C0F69">
              <w:t xml:space="preserve">Адрес места нахождения имущества </w:t>
            </w:r>
          </w:p>
        </w:tc>
        <w:tc>
          <w:tcPr>
            <w:tcW w:w="3725" w:type="dxa"/>
          </w:tcPr>
          <w:p w:rsidR="00AC707A" w:rsidRPr="009C0F69" w:rsidRDefault="00AC707A" w:rsidP="0046334E">
            <w:pPr>
              <w:tabs>
                <w:tab w:val="left" w:pos="8910"/>
              </w:tabs>
              <w:jc w:val="both"/>
            </w:pPr>
            <w:r w:rsidRPr="009C0F69">
              <w:t xml:space="preserve">Индивидуализирующие характеристики имущества </w:t>
            </w:r>
          </w:p>
        </w:tc>
      </w:tr>
      <w:tr w:rsidR="00AC707A" w:rsidRPr="009C0F69" w:rsidTr="0046334E">
        <w:tc>
          <w:tcPr>
            <w:tcW w:w="964" w:type="dxa"/>
          </w:tcPr>
          <w:p w:rsidR="00AC707A" w:rsidRPr="009C0F69" w:rsidRDefault="00AC707A" w:rsidP="0046334E">
            <w:pPr>
              <w:tabs>
                <w:tab w:val="left" w:pos="8910"/>
              </w:tabs>
              <w:jc w:val="both"/>
            </w:pPr>
            <w:r w:rsidRPr="009C0F69">
              <w:t>1</w:t>
            </w:r>
          </w:p>
        </w:tc>
        <w:tc>
          <w:tcPr>
            <w:tcW w:w="1875" w:type="dxa"/>
          </w:tcPr>
          <w:p w:rsidR="00AC707A" w:rsidRPr="009C0F69" w:rsidRDefault="00AC707A" w:rsidP="0046334E">
            <w:pPr>
              <w:tabs>
                <w:tab w:val="left" w:pos="8910"/>
              </w:tabs>
              <w:jc w:val="both"/>
            </w:pPr>
            <w:r w:rsidRPr="009C0F69">
              <w:t xml:space="preserve">нежилое помещение </w:t>
            </w:r>
          </w:p>
          <w:p w:rsidR="00AC707A" w:rsidRPr="009C0F69" w:rsidRDefault="00AC707A" w:rsidP="00AC707A">
            <w:pPr>
              <w:tabs>
                <w:tab w:val="left" w:pos="8910"/>
              </w:tabs>
              <w:jc w:val="both"/>
            </w:pPr>
            <w:r w:rsidRPr="009C0F69">
              <w:t xml:space="preserve">(Клуб) </w:t>
            </w:r>
          </w:p>
        </w:tc>
        <w:tc>
          <w:tcPr>
            <w:tcW w:w="2266" w:type="dxa"/>
          </w:tcPr>
          <w:p w:rsidR="00AC707A" w:rsidRPr="009C0F69" w:rsidRDefault="00AC707A" w:rsidP="00AC707A">
            <w:pPr>
              <w:tabs>
                <w:tab w:val="left" w:pos="8910"/>
              </w:tabs>
              <w:jc w:val="both"/>
            </w:pPr>
            <w:r w:rsidRPr="009C0F69">
              <w:t>Российская Федерация, Республика Бурятия, Баргузинский муниципальный  район, с.Гусиха, ул. Баргузинская, д.24</w:t>
            </w:r>
          </w:p>
        </w:tc>
        <w:tc>
          <w:tcPr>
            <w:tcW w:w="3725" w:type="dxa"/>
          </w:tcPr>
          <w:p w:rsidR="00AC707A" w:rsidRPr="009C0F69" w:rsidRDefault="00AC707A" w:rsidP="0066177A">
            <w:pPr>
              <w:tabs>
                <w:tab w:val="left" w:pos="8910"/>
              </w:tabs>
              <w:jc w:val="both"/>
            </w:pPr>
            <w:r w:rsidRPr="009C0F69">
              <w:t xml:space="preserve">назначение: нежилое, 1-этажное,  общая площадь </w:t>
            </w:r>
            <w:r w:rsidR="0066177A" w:rsidRPr="009C0F69">
              <w:t>577,4</w:t>
            </w:r>
            <w:r w:rsidRPr="009C0F69">
              <w:t xml:space="preserve"> кв.м., кадастровый (или условный) номер: 03:01:000000:</w:t>
            </w:r>
            <w:r w:rsidR="0066177A" w:rsidRPr="009C0F69">
              <w:t>3309</w:t>
            </w:r>
            <w:r w:rsidRPr="009C0F69">
              <w:t>, год завершения строительства: 19</w:t>
            </w:r>
            <w:r w:rsidR="0066177A" w:rsidRPr="009C0F69">
              <w:t>51</w:t>
            </w:r>
            <w:r w:rsidR="00B06820" w:rsidRPr="009C0F69">
              <w:t>, собственность 03-03/002-03/016/021/2016-1768/2 от 07.07.2016</w:t>
            </w:r>
          </w:p>
        </w:tc>
      </w:tr>
      <w:tr w:rsidR="0066177A" w:rsidRPr="009C0F69" w:rsidTr="0046334E">
        <w:tc>
          <w:tcPr>
            <w:tcW w:w="964" w:type="dxa"/>
          </w:tcPr>
          <w:p w:rsidR="0066177A" w:rsidRPr="009C0F69" w:rsidRDefault="0066177A" w:rsidP="0046334E">
            <w:pPr>
              <w:tabs>
                <w:tab w:val="left" w:pos="8910"/>
              </w:tabs>
              <w:jc w:val="both"/>
            </w:pPr>
            <w:r w:rsidRPr="009C0F69">
              <w:t>2</w:t>
            </w:r>
          </w:p>
        </w:tc>
        <w:tc>
          <w:tcPr>
            <w:tcW w:w="1875" w:type="dxa"/>
          </w:tcPr>
          <w:p w:rsidR="0066177A" w:rsidRPr="009C0F69" w:rsidRDefault="0066177A" w:rsidP="0046334E">
            <w:pPr>
              <w:tabs>
                <w:tab w:val="left" w:pos="8910"/>
              </w:tabs>
              <w:jc w:val="both"/>
            </w:pPr>
            <w:r w:rsidRPr="009C0F69">
              <w:t xml:space="preserve">нежилое помещение </w:t>
            </w:r>
          </w:p>
          <w:p w:rsidR="0066177A" w:rsidRPr="009C0F69" w:rsidRDefault="0066177A" w:rsidP="0046334E">
            <w:pPr>
              <w:tabs>
                <w:tab w:val="left" w:pos="8910"/>
              </w:tabs>
              <w:jc w:val="both"/>
            </w:pPr>
            <w:r w:rsidRPr="009C0F69">
              <w:t xml:space="preserve">(Клуб) </w:t>
            </w:r>
          </w:p>
        </w:tc>
        <w:tc>
          <w:tcPr>
            <w:tcW w:w="2266" w:type="dxa"/>
          </w:tcPr>
          <w:p w:rsidR="0066177A" w:rsidRPr="009C0F69" w:rsidRDefault="0066177A" w:rsidP="00495150">
            <w:pPr>
              <w:tabs>
                <w:tab w:val="left" w:pos="8910"/>
              </w:tabs>
              <w:jc w:val="both"/>
            </w:pPr>
            <w:r w:rsidRPr="009C0F69">
              <w:t>Российская Федерация, Республика Бурятия, Баргузинский муниципальный  район, с.</w:t>
            </w:r>
            <w:r w:rsidR="00495150" w:rsidRPr="009C0F69">
              <w:t>Максимиха</w:t>
            </w:r>
            <w:r w:rsidRPr="009C0F69">
              <w:t xml:space="preserve">, ул. </w:t>
            </w:r>
            <w:r w:rsidR="00495150" w:rsidRPr="009C0F69">
              <w:t>Клубная</w:t>
            </w:r>
            <w:r w:rsidRPr="009C0F69">
              <w:t>, д.</w:t>
            </w:r>
            <w:r w:rsidR="00495150" w:rsidRPr="009C0F69">
              <w:t>17</w:t>
            </w:r>
          </w:p>
        </w:tc>
        <w:tc>
          <w:tcPr>
            <w:tcW w:w="3725" w:type="dxa"/>
          </w:tcPr>
          <w:p w:rsidR="0066177A" w:rsidRPr="009C0F69" w:rsidRDefault="0066177A" w:rsidP="002E73C3">
            <w:pPr>
              <w:tabs>
                <w:tab w:val="left" w:pos="8910"/>
              </w:tabs>
              <w:jc w:val="both"/>
            </w:pPr>
            <w:r w:rsidRPr="009C0F69">
              <w:t xml:space="preserve">назначение: нежилое, 1-этажное,  общая площадь </w:t>
            </w:r>
            <w:r w:rsidR="00495150" w:rsidRPr="009C0F69">
              <w:t>3</w:t>
            </w:r>
            <w:r w:rsidRPr="009C0F69">
              <w:t>77,</w:t>
            </w:r>
            <w:r w:rsidR="00495150" w:rsidRPr="009C0F69">
              <w:t>8</w:t>
            </w:r>
            <w:r w:rsidRPr="009C0F69">
              <w:t xml:space="preserve"> кв.м., кадастровый (или условный) номер: 03:01:</w:t>
            </w:r>
            <w:r w:rsidR="00495150" w:rsidRPr="009C0F69">
              <w:t>140107</w:t>
            </w:r>
            <w:r w:rsidRPr="009C0F69">
              <w:t>:33</w:t>
            </w:r>
            <w:r w:rsidR="00495150" w:rsidRPr="009C0F69">
              <w:t>7</w:t>
            </w:r>
            <w:r w:rsidRPr="009C0F69">
              <w:t xml:space="preserve">, год </w:t>
            </w:r>
            <w:r w:rsidR="00495150" w:rsidRPr="009C0F69">
              <w:t>з</w:t>
            </w:r>
            <w:r w:rsidRPr="009C0F69">
              <w:t>авершения строительства: 19</w:t>
            </w:r>
            <w:r w:rsidR="00495150" w:rsidRPr="009C0F69">
              <w:t>79</w:t>
            </w:r>
            <w:r w:rsidR="00B06820" w:rsidRPr="009C0F69">
              <w:t>,  собственность 03-03/002-03/016/021/2016-17</w:t>
            </w:r>
            <w:r w:rsidR="002E73C3" w:rsidRPr="009C0F69">
              <w:t>70</w:t>
            </w:r>
            <w:r w:rsidR="00B06820" w:rsidRPr="009C0F69">
              <w:t>/2 от 07.07.2016</w:t>
            </w:r>
          </w:p>
        </w:tc>
      </w:tr>
    </w:tbl>
    <w:p w:rsidR="00AC707A" w:rsidRPr="009C0F69" w:rsidRDefault="00AC707A" w:rsidP="00AC707A">
      <w:pPr>
        <w:ind w:left="6379"/>
        <w:jc w:val="both"/>
        <w:rPr>
          <w:b/>
          <w:bCs/>
        </w:rPr>
      </w:pPr>
    </w:p>
    <w:p w:rsidR="00AC707A" w:rsidRPr="009C0F69" w:rsidRDefault="00AC707A" w:rsidP="00AC707A">
      <w:pPr>
        <w:ind w:left="6379"/>
        <w:jc w:val="both"/>
        <w:rPr>
          <w:b/>
          <w:bCs/>
        </w:rPr>
      </w:pPr>
    </w:p>
    <w:p w:rsidR="00AC707A" w:rsidRPr="009C0F69" w:rsidRDefault="00AC707A" w:rsidP="00AC707A">
      <w:pPr>
        <w:ind w:left="6379"/>
        <w:jc w:val="both"/>
        <w:rPr>
          <w:b/>
          <w:bCs/>
        </w:rPr>
      </w:pPr>
    </w:p>
    <w:p w:rsidR="00AC707A" w:rsidRPr="009C0F69" w:rsidRDefault="00AC707A" w:rsidP="00AC707A">
      <w:pPr>
        <w:ind w:left="6379"/>
        <w:jc w:val="both"/>
        <w:rPr>
          <w:b/>
          <w:bCs/>
        </w:rPr>
      </w:pPr>
    </w:p>
    <w:p w:rsidR="00AC707A" w:rsidRPr="009C0F69" w:rsidRDefault="00AC707A" w:rsidP="00AC707A">
      <w:pPr>
        <w:ind w:left="6379"/>
        <w:jc w:val="both"/>
        <w:rPr>
          <w:b/>
          <w:bCs/>
        </w:rPr>
      </w:pPr>
    </w:p>
    <w:p w:rsidR="00AC707A" w:rsidRPr="009C0F69" w:rsidRDefault="00AC707A" w:rsidP="00AC707A">
      <w:pPr>
        <w:ind w:left="6379"/>
        <w:jc w:val="both"/>
        <w:rPr>
          <w:b/>
          <w:bCs/>
        </w:rPr>
      </w:pPr>
    </w:p>
    <w:p w:rsidR="00AC707A" w:rsidRPr="009C0F69" w:rsidRDefault="00AC707A" w:rsidP="00AC707A">
      <w:pPr>
        <w:ind w:left="6379"/>
        <w:jc w:val="both"/>
        <w:rPr>
          <w:b/>
          <w:bCs/>
        </w:rPr>
      </w:pPr>
    </w:p>
    <w:p w:rsidR="00AC707A" w:rsidRPr="009C0F69" w:rsidRDefault="00AC707A" w:rsidP="00AC707A">
      <w:pPr>
        <w:ind w:left="6379"/>
        <w:jc w:val="both"/>
        <w:rPr>
          <w:b/>
          <w:bCs/>
        </w:rPr>
      </w:pPr>
    </w:p>
    <w:p w:rsidR="00E20EA5" w:rsidRPr="009C0F69" w:rsidRDefault="00E20EA5" w:rsidP="00AC707A">
      <w:pPr>
        <w:tabs>
          <w:tab w:val="left" w:pos="2908"/>
        </w:tabs>
      </w:pPr>
    </w:p>
    <w:sectPr w:rsidR="00E20EA5" w:rsidRPr="009C0F69" w:rsidSect="009C0F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FF9" w:rsidRDefault="000B2FF9" w:rsidP="00F501D1">
      <w:r>
        <w:separator/>
      </w:r>
    </w:p>
  </w:endnote>
  <w:endnote w:type="continuationSeparator" w:id="1">
    <w:p w:rsidR="000B2FF9" w:rsidRDefault="000B2FF9" w:rsidP="00F50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FF9" w:rsidRDefault="000B2FF9" w:rsidP="00F501D1">
      <w:r>
        <w:separator/>
      </w:r>
    </w:p>
  </w:footnote>
  <w:footnote w:type="continuationSeparator" w:id="1">
    <w:p w:rsidR="000B2FF9" w:rsidRDefault="000B2FF9" w:rsidP="00F50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4D21"/>
    <w:multiLevelType w:val="hybridMultilevel"/>
    <w:tmpl w:val="78168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26C1"/>
    <w:multiLevelType w:val="hybridMultilevel"/>
    <w:tmpl w:val="D420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1E68D2"/>
    <w:multiLevelType w:val="multilevel"/>
    <w:tmpl w:val="ECFAB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62675ED5"/>
    <w:multiLevelType w:val="hybridMultilevel"/>
    <w:tmpl w:val="BFFE0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B17633E"/>
    <w:multiLevelType w:val="hybridMultilevel"/>
    <w:tmpl w:val="FFACF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1EFE"/>
    <w:rsid w:val="0002414F"/>
    <w:rsid w:val="000B1057"/>
    <w:rsid w:val="000B15A7"/>
    <w:rsid w:val="000B2FF9"/>
    <w:rsid w:val="00112300"/>
    <w:rsid w:val="001646CE"/>
    <w:rsid w:val="00180F03"/>
    <w:rsid w:val="001947A9"/>
    <w:rsid w:val="001D241E"/>
    <w:rsid w:val="001D7D09"/>
    <w:rsid w:val="00221E26"/>
    <w:rsid w:val="00256C75"/>
    <w:rsid w:val="00267822"/>
    <w:rsid w:val="00286542"/>
    <w:rsid w:val="002B22AA"/>
    <w:rsid w:val="002E73C3"/>
    <w:rsid w:val="00315885"/>
    <w:rsid w:val="003528EC"/>
    <w:rsid w:val="00381772"/>
    <w:rsid w:val="003A189A"/>
    <w:rsid w:val="00417402"/>
    <w:rsid w:val="00417550"/>
    <w:rsid w:val="00434AAC"/>
    <w:rsid w:val="00440D55"/>
    <w:rsid w:val="00457285"/>
    <w:rsid w:val="004820EC"/>
    <w:rsid w:val="0048390B"/>
    <w:rsid w:val="00486044"/>
    <w:rsid w:val="00487CBE"/>
    <w:rsid w:val="004914FF"/>
    <w:rsid w:val="00495150"/>
    <w:rsid w:val="004B4D84"/>
    <w:rsid w:val="004C5B56"/>
    <w:rsid w:val="004D15D1"/>
    <w:rsid w:val="005252F8"/>
    <w:rsid w:val="00526AC7"/>
    <w:rsid w:val="0056753C"/>
    <w:rsid w:val="005730F9"/>
    <w:rsid w:val="005851FD"/>
    <w:rsid w:val="005A50C9"/>
    <w:rsid w:val="005B74EE"/>
    <w:rsid w:val="00647E12"/>
    <w:rsid w:val="0066177A"/>
    <w:rsid w:val="00662D1A"/>
    <w:rsid w:val="00681184"/>
    <w:rsid w:val="00710ECF"/>
    <w:rsid w:val="00715EB0"/>
    <w:rsid w:val="0076221E"/>
    <w:rsid w:val="00787B35"/>
    <w:rsid w:val="007A2068"/>
    <w:rsid w:val="007B5EB3"/>
    <w:rsid w:val="007F2CDE"/>
    <w:rsid w:val="008003F4"/>
    <w:rsid w:val="00802160"/>
    <w:rsid w:val="00817638"/>
    <w:rsid w:val="00843240"/>
    <w:rsid w:val="008A64FF"/>
    <w:rsid w:val="00901EFE"/>
    <w:rsid w:val="00905C2B"/>
    <w:rsid w:val="009C0F69"/>
    <w:rsid w:val="009E733A"/>
    <w:rsid w:val="00A250F6"/>
    <w:rsid w:val="00A46B2E"/>
    <w:rsid w:val="00A623A0"/>
    <w:rsid w:val="00A6447C"/>
    <w:rsid w:val="00AC707A"/>
    <w:rsid w:val="00B06820"/>
    <w:rsid w:val="00B14DB8"/>
    <w:rsid w:val="00B41C38"/>
    <w:rsid w:val="00B6528B"/>
    <w:rsid w:val="00BC090C"/>
    <w:rsid w:val="00BC1618"/>
    <w:rsid w:val="00C0572C"/>
    <w:rsid w:val="00C10CE8"/>
    <w:rsid w:val="00C51DD6"/>
    <w:rsid w:val="00C53919"/>
    <w:rsid w:val="00CD5CE4"/>
    <w:rsid w:val="00CD69A8"/>
    <w:rsid w:val="00D047E2"/>
    <w:rsid w:val="00D56EAE"/>
    <w:rsid w:val="00DA08B6"/>
    <w:rsid w:val="00DA6BE0"/>
    <w:rsid w:val="00E06CA7"/>
    <w:rsid w:val="00E20EA5"/>
    <w:rsid w:val="00E353B5"/>
    <w:rsid w:val="00E56F78"/>
    <w:rsid w:val="00E620F8"/>
    <w:rsid w:val="00E74F25"/>
    <w:rsid w:val="00E91576"/>
    <w:rsid w:val="00ED4F7A"/>
    <w:rsid w:val="00EF59A9"/>
    <w:rsid w:val="00F03FAA"/>
    <w:rsid w:val="00F1163D"/>
    <w:rsid w:val="00F15FC7"/>
    <w:rsid w:val="00F36DFE"/>
    <w:rsid w:val="00F403F3"/>
    <w:rsid w:val="00F45733"/>
    <w:rsid w:val="00F45E99"/>
    <w:rsid w:val="00F501D1"/>
    <w:rsid w:val="00F55575"/>
    <w:rsid w:val="00F676F6"/>
    <w:rsid w:val="00F912A9"/>
    <w:rsid w:val="00FA3DA7"/>
    <w:rsid w:val="00FE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05C2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09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090C"/>
  </w:style>
  <w:style w:type="character" w:styleId="a4">
    <w:name w:val="Hyperlink"/>
    <w:basedOn w:val="a0"/>
    <w:uiPriority w:val="99"/>
    <w:semiHidden/>
    <w:unhideWhenUsed/>
    <w:rsid w:val="00BC090C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501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50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C1618"/>
    <w:pPr>
      <w:ind w:left="720"/>
      <w:contextualSpacing/>
    </w:pPr>
  </w:style>
  <w:style w:type="paragraph" w:customStyle="1" w:styleId="no-indent">
    <w:name w:val="no-indent"/>
    <w:basedOn w:val="a"/>
    <w:rsid w:val="008A64FF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905C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a">
    <w:name w:val="No Spacing"/>
    <w:uiPriority w:val="1"/>
    <w:qFormat/>
    <w:rsid w:val="00905C2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5C2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a0"/>
    <w:link w:val="1"/>
    <w:locked/>
    <w:rsid w:val="004B4D84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1">
    <w:name w:val="Основной текст с отступом1"/>
    <w:basedOn w:val="a"/>
    <w:link w:val="BodyTextIndentChar"/>
    <w:rsid w:val="004B4D84"/>
    <w:pPr>
      <w:widowControl w:val="0"/>
      <w:adjustRightInd w:val="0"/>
      <w:ind w:firstLine="540"/>
      <w:jc w:val="both"/>
    </w:pPr>
    <w:rPr>
      <w:rFonts w:ascii="Times New Roman CYR" w:hAnsi="Times New Roman CYR" w:cs="Times New Roman CYR"/>
      <w:lang w:eastAsia="en-US"/>
    </w:rPr>
  </w:style>
  <w:style w:type="paragraph" w:customStyle="1" w:styleId="ConsTitle">
    <w:name w:val="ConsTitle"/>
    <w:rsid w:val="00AC7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16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2022-02-22T08:09:00Z</cp:lastPrinted>
  <dcterms:created xsi:type="dcterms:W3CDTF">2024-10-04T01:01:00Z</dcterms:created>
  <dcterms:modified xsi:type="dcterms:W3CDTF">2024-10-15T05:55:00Z</dcterms:modified>
</cp:coreProperties>
</file>