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DF" w:rsidRPr="00B5642D" w:rsidRDefault="003D57DF" w:rsidP="001D3419">
      <w:pPr>
        <w:widowControl w:val="0"/>
        <w:jc w:val="center"/>
        <w:rPr>
          <w:i/>
          <w:iCs/>
        </w:rPr>
      </w:pPr>
      <w:r w:rsidRPr="00B5642D">
        <w:rPr>
          <w:i/>
          <w:iCs/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3623945</wp:posOffset>
            </wp:positionH>
            <wp:positionV relativeFrom="paragraph">
              <wp:posOffset>-137160</wp:posOffset>
            </wp:positionV>
            <wp:extent cx="695325" cy="1038225"/>
            <wp:effectExtent l="19050" t="0" r="952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7DF" w:rsidRPr="00B5642D" w:rsidRDefault="003D57DF" w:rsidP="001D3419">
      <w:pPr>
        <w:jc w:val="center"/>
        <w:rPr>
          <w:b/>
        </w:rPr>
      </w:pPr>
    </w:p>
    <w:p w:rsidR="003D57DF" w:rsidRPr="00B5642D" w:rsidRDefault="003D57DF" w:rsidP="001D3419">
      <w:pPr>
        <w:jc w:val="center"/>
        <w:rPr>
          <w:b/>
        </w:rPr>
      </w:pPr>
    </w:p>
    <w:p w:rsidR="003D57DF" w:rsidRPr="00B5642D" w:rsidRDefault="003D57DF" w:rsidP="001D3419">
      <w:pPr>
        <w:jc w:val="center"/>
        <w:rPr>
          <w:b/>
        </w:rPr>
      </w:pPr>
    </w:p>
    <w:p w:rsidR="003D57DF" w:rsidRPr="00B5642D" w:rsidRDefault="003D57DF" w:rsidP="001D3419">
      <w:pPr>
        <w:pStyle w:val="4"/>
        <w:framePr w:h="1936" w:hRule="exact" w:hSpace="180" w:wrap="around" w:vAnchor="text" w:hAnchor="page" w:x="1201" w:y="296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B5642D">
        <w:rPr>
          <w:rFonts w:ascii="Times New Roman" w:hAnsi="Times New Roman"/>
          <w:iCs/>
          <w:sz w:val="24"/>
          <w:szCs w:val="24"/>
        </w:rPr>
        <w:t>Муниципальное казённое учреждение «Администрация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3D57DF" w:rsidRPr="00B5642D" w:rsidRDefault="003D57DF" w:rsidP="001D3419">
      <w:pPr>
        <w:framePr w:h="1936" w:hRule="exact" w:hSpace="180" w:wrap="around" w:vAnchor="text" w:hAnchor="page" w:x="1201" w:y="296"/>
        <w:jc w:val="center"/>
        <w:rPr>
          <w:b/>
          <w:iCs/>
        </w:rPr>
      </w:pPr>
      <w:r w:rsidRPr="00B5642D">
        <w:rPr>
          <w:b/>
        </w:rPr>
        <w:t xml:space="preserve">«Посёлок Усть-Баргузин» </w:t>
      </w:r>
      <w:r w:rsidRPr="00B5642D">
        <w:rPr>
          <w:b/>
          <w:iCs/>
        </w:rPr>
        <w:t>Баргузинского района Республики Бурятия</w:t>
      </w:r>
    </w:p>
    <w:p w:rsidR="003D57DF" w:rsidRPr="00B5642D" w:rsidRDefault="003D57DF" w:rsidP="001D3419">
      <w:pPr>
        <w:framePr w:h="1936" w:hRule="exact" w:hSpace="180" w:wrap="around" w:vAnchor="text" w:hAnchor="page" w:x="1201" w:y="296"/>
        <w:jc w:val="center"/>
        <w:rPr>
          <w:b/>
        </w:rPr>
      </w:pPr>
      <w:r w:rsidRPr="00B5642D">
        <w:rPr>
          <w:b/>
        </w:rPr>
        <w:t>(МКУ «Администрация МО ГП «Посёлок Усть-Баргузин»)</w:t>
      </w:r>
    </w:p>
    <w:p w:rsidR="003D57DF" w:rsidRPr="00B5642D" w:rsidRDefault="003D57DF" w:rsidP="001D3419">
      <w:pPr>
        <w:pStyle w:val="4"/>
        <w:framePr w:h="1936" w:hRule="exact" w:hSpace="180" w:wrap="around" w:vAnchor="text" w:hAnchor="page" w:x="1201" w:y="296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B5642D">
        <w:rPr>
          <w:rFonts w:ascii="Times New Roman" w:hAnsi="Times New Roman"/>
          <w:iCs/>
          <w:sz w:val="24"/>
          <w:szCs w:val="24"/>
        </w:rPr>
        <w:t>Буряад Уласай Баргажанай аймагай «Посёлок Усть-Баргузин»</w:t>
      </w:r>
    </w:p>
    <w:p w:rsidR="003D57DF" w:rsidRPr="00B5642D" w:rsidRDefault="003D57DF" w:rsidP="001D3419">
      <w:pPr>
        <w:pStyle w:val="4"/>
        <w:framePr w:h="1936" w:hRule="exact" w:hSpace="180" w:wrap="around" w:vAnchor="text" w:hAnchor="page" w:x="1201" w:y="296"/>
        <w:pBdr>
          <w:bottom w:val="single" w:sz="4" w:space="1" w:color="auto"/>
        </w:pBdr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B5642D">
        <w:rPr>
          <w:rFonts w:ascii="Times New Roman" w:hAnsi="Times New Roman"/>
          <w:iCs/>
          <w:sz w:val="24"/>
          <w:szCs w:val="24"/>
        </w:rPr>
        <w:t xml:space="preserve">гэhэн </w:t>
      </w:r>
      <w:r w:rsidRPr="00B5642D">
        <w:rPr>
          <w:rFonts w:ascii="Times New Roman" w:hAnsi="Times New Roman"/>
          <w:iCs/>
          <w:sz w:val="24"/>
          <w:szCs w:val="24"/>
          <w:lang w:val="en-US"/>
        </w:rPr>
        <w:t>h</w:t>
      </w:r>
      <w:r w:rsidRPr="00B5642D">
        <w:rPr>
          <w:rFonts w:ascii="Times New Roman" w:hAnsi="Times New Roman"/>
          <w:iCs/>
          <w:sz w:val="24"/>
          <w:szCs w:val="24"/>
        </w:rPr>
        <w:t>уурин тосхоной нютаг засагай байгууламжын захиргаан</w:t>
      </w:r>
    </w:p>
    <w:p w:rsidR="00F43D21" w:rsidRPr="00B5642D" w:rsidRDefault="00F43D21" w:rsidP="00F43D21">
      <w:pPr>
        <w:framePr w:h="1936" w:hRule="exact" w:hSpace="180" w:wrap="around" w:vAnchor="text" w:hAnchor="page" w:x="1201" w:y="296"/>
      </w:pPr>
    </w:p>
    <w:p w:rsidR="00F43D21" w:rsidRPr="00B5642D" w:rsidRDefault="003D57DF" w:rsidP="0016545E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B5642D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FB36B7" w:rsidRPr="00B5642D" w:rsidRDefault="003D57DF" w:rsidP="0016545E">
      <w:pPr>
        <w:jc w:val="both"/>
      </w:pPr>
      <w:r w:rsidRPr="00B5642D">
        <w:tab/>
      </w:r>
      <w:r w:rsidRPr="00B5642D">
        <w:tab/>
      </w:r>
      <w:r w:rsidRPr="00B5642D">
        <w:tab/>
      </w:r>
      <w:r w:rsidRPr="00B5642D">
        <w:tab/>
      </w:r>
      <w:r w:rsidRPr="00B5642D">
        <w:tab/>
      </w:r>
      <w:r w:rsidRPr="00B5642D">
        <w:tab/>
      </w:r>
      <w:r w:rsidRPr="00B5642D">
        <w:tab/>
      </w:r>
    </w:p>
    <w:p w:rsidR="003D57DF" w:rsidRPr="00B5642D" w:rsidRDefault="00186BD3" w:rsidP="0016545E">
      <w:pPr>
        <w:jc w:val="both"/>
      </w:pPr>
      <w:r>
        <w:t>26.03</w:t>
      </w:r>
      <w:r w:rsidR="00972300" w:rsidRPr="00B5642D">
        <w:t xml:space="preserve">.2025 </w:t>
      </w:r>
      <w:r w:rsidR="003D57DF" w:rsidRPr="00B5642D">
        <w:t xml:space="preserve"> года</w:t>
      </w:r>
      <w:r w:rsidR="003D57DF" w:rsidRPr="00B5642D">
        <w:tab/>
      </w:r>
      <w:r w:rsidR="003D57DF" w:rsidRPr="00B5642D">
        <w:tab/>
      </w:r>
      <w:r w:rsidR="003D57DF" w:rsidRPr="00B5642D">
        <w:tab/>
      </w:r>
      <w:r w:rsidR="003D57DF" w:rsidRPr="00B5642D">
        <w:tab/>
      </w:r>
      <w:r w:rsidR="003D57DF" w:rsidRPr="00B5642D">
        <w:tab/>
      </w:r>
      <w:r w:rsidR="003D57DF" w:rsidRPr="00B5642D">
        <w:tab/>
        <w:t xml:space="preserve">   </w:t>
      </w:r>
      <w:r>
        <w:t xml:space="preserve">                            № 88</w:t>
      </w:r>
    </w:p>
    <w:p w:rsidR="003D57DF" w:rsidRPr="00B5642D" w:rsidRDefault="003D57DF" w:rsidP="0016545E">
      <w:pPr>
        <w:ind w:firstLine="709"/>
        <w:jc w:val="both"/>
      </w:pPr>
    </w:p>
    <w:p w:rsidR="003D57DF" w:rsidRPr="00B5642D" w:rsidRDefault="003D57DF" w:rsidP="00B7783A">
      <w:pPr>
        <w:jc w:val="center"/>
        <w:rPr>
          <w:b/>
          <w:bCs/>
        </w:rPr>
      </w:pPr>
      <w:r w:rsidRPr="00B5642D">
        <w:rPr>
          <w:b/>
          <w:bCs/>
        </w:rPr>
        <w:t>ПОСТАНОВЛЕНИЕ</w:t>
      </w:r>
    </w:p>
    <w:p w:rsidR="00972300" w:rsidRPr="00B5642D" w:rsidRDefault="00972300" w:rsidP="00F43D21">
      <w:pPr>
        <w:jc w:val="center"/>
        <w:rPr>
          <w:b/>
          <w:bCs/>
        </w:rPr>
      </w:pPr>
      <w:r w:rsidRPr="00B5642D">
        <w:rPr>
          <w:b/>
          <w:bCs/>
        </w:rPr>
        <w:t xml:space="preserve">Об утверждении </w:t>
      </w:r>
      <w:r w:rsidR="00F43D21" w:rsidRPr="00B5642D">
        <w:rPr>
          <w:b/>
          <w:bCs/>
        </w:rPr>
        <w:t>Положения о порядке учета зеленых насаждений на территории муниципального образования городское поселение «поселок Усть-Баргузин»</w:t>
      </w:r>
    </w:p>
    <w:p w:rsidR="00F43D21" w:rsidRPr="00B5642D" w:rsidRDefault="00F43D21" w:rsidP="00F43D21">
      <w:pPr>
        <w:jc w:val="center"/>
        <w:rPr>
          <w:b/>
          <w:bCs/>
        </w:rPr>
      </w:pPr>
    </w:p>
    <w:p w:rsidR="00F43D21" w:rsidRPr="00B5642D" w:rsidRDefault="00F43D21" w:rsidP="00F43D21">
      <w:pPr>
        <w:ind w:firstLine="567"/>
        <w:jc w:val="both"/>
      </w:pPr>
      <w:r w:rsidRPr="00B5642D">
        <w:t xml:space="preserve">В целях улучшения экологической ситуации на территории муниципального образования городское поселение «поселок Усть-Баргузин», повышения ответственности за сохранность зеленых насаждений,  руководствуясь статьей 14 Федерального закона от 06.10.2003 № 131-ФЗ «Об общих принципах организации местного самоуправления в Российской Федерации», </w:t>
      </w:r>
      <w:r w:rsidRPr="00B5642D">
        <w:rPr>
          <w:rFonts w:eastAsiaTheme="minorHAnsi"/>
          <w:iCs/>
        </w:rPr>
        <w:t xml:space="preserve">Федеральным законом от 10.01.2002 г. №7-ФЗ «Об охране окружающей среды», </w:t>
      </w:r>
      <w:r w:rsidRPr="00B5642D">
        <w:t xml:space="preserve"> Законом Республики Бурятия от 05.05.2011 года №1997-</w:t>
      </w:r>
      <w:r w:rsidRPr="00B5642D">
        <w:rPr>
          <w:lang w:val="en-US"/>
        </w:rPr>
        <w:t>IV</w:t>
      </w:r>
      <w:r w:rsidRPr="00B5642D">
        <w:t xml:space="preserve">  «Об охране зеленых насаждений в населенных пунктах Республики Бурятия», руководствуясь Уставом муниципального образования городское поселение «поселок Усть-Баргузин»,</w:t>
      </w:r>
    </w:p>
    <w:p w:rsidR="00F43D21" w:rsidRPr="00B5642D" w:rsidRDefault="00F43D21" w:rsidP="00F43D21">
      <w:pPr>
        <w:ind w:firstLine="567"/>
        <w:jc w:val="both"/>
      </w:pPr>
    </w:p>
    <w:p w:rsidR="00F43D21" w:rsidRPr="00B5642D" w:rsidRDefault="00F43D21" w:rsidP="00F43D21">
      <w:pPr>
        <w:jc w:val="center"/>
      </w:pPr>
      <w:r w:rsidRPr="00B5642D">
        <w:t>ПОСТАНОВЛЯЮ:</w:t>
      </w:r>
    </w:p>
    <w:p w:rsidR="00F43D21" w:rsidRPr="00B5642D" w:rsidRDefault="00F43D21" w:rsidP="00F43D21">
      <w:pPr>
        <w:jc w:val="center"/>
        <w:rPr>
          <w:b/>
        </w:rPr>
      </w:pPr>
    </w:p>
    <w:p w:rsidR="00F43D21" w:rsidRPr="00B5642D" w:rsidRDefault="00F43D21" w:rsidP="00F43D21">
      <w:pPr>
        <w:numPr>
          <w:ilvl w:val="0"/>
          <w:numId w:val="5"/>
        </w:numPr>
        <w:tabs>
          <w:tab w:val="left" w:pos="851"/>
        </w:tabs>
        <w:suppressAutoHyphens/>
        <w:ind w:left="0" w:firstLine="567"/>
        <w:jc w:val="both"/>
        <w:rPr>
          <w:lang w:eastAsia="zh-CN"/>
        </w:rPr>
      </w:pPr>
      <w:r w:rsidRPr="00B5642D">
        <w:t>Утвердить Положение о порядке учета зеленых насаждений на территории муниципального образования городское поселение «поселок Усть-Баргузин», согласно приложению № 1 к настоящему постановлению.</w:t>
      </w:r>
    </w:p>
    <w:p w:rsidR="00F43D21" w:rsidRPr="00B5642D" w:rsidRDefault="00F43D21" w:rsidP="00F43D21">
      <w:pPr>
        <w:tabs>
          <w:tab w:val="left" w:pos="851"/>
        </w:tabs>
        <w:suppressAutoHyphens/>
        <w:ind w:firstLine="567"/>
        <w:jc w:val="both"/>
        <w:rPr>
          <w:lang w:eastAsia="zh-CN"/>
        </w:rPr>
      </w:pPr>
    </w:p>
    <w:p w:rsidR="00F43D21" w:rsidRPr="00B5642D" w:rsidRDefault="00F43D21" w:rsidP="00F43D21">
      <w:pPr>
        <w:pStyle w:val="af2"/>
        <w:numPr>
          <w:ilvl w:val="0"/>
          <w:numId w:val="5"/>
        </w:numPr>
        <w:tabs>
          <w:tab w:val="left" w:pos="851"/>
        </w:tabs>
        <w:ind w:left="0" w:firstLine="567"/>
        <w:contextualSpacing w:val="0"/>
        <w:jc w:val="both"/>
        <w:rPr>
          <w:lang w:eastAsia="zh-CN"/>
        </w:rPr>
      </w:pPr>
      <w:r w:rsidRPr="00B5642D">
        <w:t>Утвердить состав комиссии по обследованию зеленых насаждений согласно приложению</w:t>
      </w:r>
      <w:r w:rsidRPr="00B5642D">
        <w:rPr>
          <w:lang w:eastAsia="zh-CN"/>
        </w:rPr>
        <w:t xml:space="preserve"> № 2 к настоящему постановлению.</w:t>
      </w:r>
    </w:p>
    <w:p w:rsidR="00F43D21" w:rsidRPr="00B5642D" w:rsidRDefault="00F43D21" w:rsidP="00F43D21">
      <w:pPr>
        <w:pStyle w:val="af2"/>
        <w:tabs>
          <w:tab w:val="left" w:pos="851"/>
        </w:tabs>
        <w:ind w:firstLine="567"/>
        <w:rPr>
          <w:lang w:eastAsia="zh-CN"/>
        </w:rPr>
      </w:pPr>
    </w:p>
    <w:p w:rsidR="00F43D21" w:rsidRPr="00B5642D" w:rsidRDefault="00F43D21" w:rsidP="00F43D21">
      <w:pPr>
        <w:numPr>
          <w:ilvl w:val="0"/>
          <w:numId w:val="5"/>
        </w:numPr>
        <w:tabs>
          <w:tab w:val="left" w:pos="851"/>
        </w:tabs>
        <w:suppressAutoHyphens/>
        <w:ind w:left="0" w:firstLine="567"/>
        <w:jc w:val="both"/>
      </w:pPr>
      <w:r w:rsidRPr="00B5642D">
        <w:t xml:space="preserve"> Утвердить форму Информационной карты зеленых насаждений согласно приложению № 3 к настоящему постановлению.</w:t>
      </w:r>
    </w:p>
    <w:p w:rsidR="00F43D21" w:rsidRPr="00B5642D" w:rsidRDefault="00F43D21" w:rsidP="00F43D21">
      <w:pPr>
        <w:tabs>
          <w:tab w:val="left" w:pos="851"/>
        </w:tabs>
        <w:suppressAutoHyphens/>
        <w:ind w:firstLine="567"/>
        <w:jc w:val="both"/>
      </w:pPr>
    </w:p>
    <w:p w:rsidR="00F43D21" w:rsidRPr="00B5642D" w:rsidRDefault="00F43D21" w:rsidP="00F43D21">
      <w:pPr>
        <w:numPr>
          <w:ilvl w:val="0"/>
          <w:numId w:val="5"/>
        </w:numPr>
        <w:tabs>
          <w:tab w:val="left" w:pos="851"/>
        </w:tabs>
        <w:suppressAutoHyphens/>
        <w:ind w:left="0" w:firstLine="567"/>
        <w:jc w:val="both"/>
      </w:pPr>
      <w:r w:rsidRPr="00B5642D">
        <w:t>Утвердить форму Сводного реестра зеленых насаждений согласно приложению № 4 к настоящему постановлению.</w:t>
      </w:r>
    </w:p>
    <w:p w:rsidR="00F43D21" w:rsidRPr="00B5642D" w:rsidRDefault="00F43D21" w:rsidP="00F43D21">
      <w:pPr>
        <w:tabs>
          <w:tab w:val="left" w:pos="851"/>
        </w:tabs>
        <w:suppressAutoHyphens/>
        <w:ind w:firstLine="567"/>
        <w:jc w:val="both"/>
      </w:pPr>
    </w:p>
    <w:p w:rsidR="00F43D21" w:rsidRPr="00B5642D" w:rsidRDefault="00F43D21" w:rsidP="00F43D21">
      <w:pPr>
        <w:numPr>
          <w:ilvl w:val="0"/>
          <w:numId w:val="5"/>
        </w:numPr>
        <w:tabs>
          <w:tab w:val="left" w:pos="851"/>
        </w:tabs>
        <w:suppressAutoHyphens/>
        <w:ind w:left="0" w:firstLine="567"/>
        <w:jc w:val="both"/>
      </w:pPr>
      <w:r w:rsidRPr="00B5642D">
        <w:t xml:space="preserve">Определить ответственным за ведение реестра зеленых насаждений территории муниципального образования городское поселение «поселок Усть-Баргузин» - специалиста по благоустройству поселения. </w:t>
      </w:r>
    </w:p>
    <w:p w:rsidR="00F43D21" w:rsidRPr="00B5642D" w:rsidRDefault="00F43D21" w:rsidP="00F43D21">
      <w:pPr>
        <w:tabs>
          <w:tab w:val="left" w:pos="851"/>
        </w:tabs>
        <w:suppressAutoHyphens/>
        <w:ind w:firstLine="567"/>
        <w:jc w:val="both"/>
      </w:pPr>
    </w:p>
    <w:p w:rsidR="00F43D21" w:rsidRPr="00B5642D" w:rsidRDefault="00F43D21" w:rsidP="00F43D21">
      <w:pPr>
        <w:numPr>
          <w:ilvl w:val="0"/>
          <w:numId w:val="5"/>
        </w:numPr>
        <w:tabs>
          <w:tab w:val="left" w:pos="851"/>
        </w:tabs>
        <w:suppressAutoHyphens/>
        <w:ind w:left="0" w:firstLine="567"/>
        <w:jc w:val="both"/>
        <w:rPr>
          <w:lang w:eastAsia="zh-CN"/>
        </w:rPr>
      </w:pPr>
      <w:r w:rsidRPr="00B5642D">
        <w:rPr>
          <w:lang w:eastAsia="zh-CN"/>
        </w:rPr>
        <w:t xml:space="preserve">Постановление подлежит официальному опубликованию на официальном сайте в информационно-телекоммуникационной сети «Интернет» </w:t>
      </w:r>
    </w:p>
    <w:p w:rsidR="00F43D21" w:rsidRPr="00B5642D" w:rsidRDefault="00F43D21" w:rsidP="00F43D21">
      <w:pPr>
        <w:tabs>
          <w:tab w:val="left" w:pos="851"/>
        </w:tabs>
        <w:suppressAutoHyphens/>
        <w:ind w:firstLine="567"/>
        <w:jc w:val="both"/>
        <w:rPr>
          <w:lang w:eastAsia="zh-CN"/>
        </w:rPr>
      </w:pPr>
    </w:p>
    <w:p w:rsidR="00F43D21" w:rsidRPr="00B5642D" w:rsidRDefault="00F43D21" w:rsidP="00F43D21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B5642D">
        <w:t>Контроль за исполнением постановления оставляю за собой.</w:t>
      </w:r>
    </w:p>
    <w:p w:rsidR="00F43D21" w:rsidRPr="00B5642D" w:rsidRDefault="00F43D21" w:rsidP="00F43D21">
      <w:pPr>
        <w:tabs>
          <w:tab w:val="left" w:pos="0"/>
          <w:tab w:val="left" w:pos="7371"/>
        </w:tabs>
        <w:ind w:firstLine="851"/>
      </w:pPr>
    </w:p>
    <w:p w:rsidR="00F43D21" w:rsidRPr="00B5642D" w:rsidRDefault="001D3419" w:rsidP="00F43D21">
      <w:pPr>
        <w:tabs>
          <w:tab w:val="left" w:pos="0"/>
          <w:tab w:val="left" w:pos="7371"/>
        </w:tabs>
      </w:pPr>
      <w:r>
        <w:t>И.о. Главы</w:t>
      </w:r>
      <w:r w:rsidR="00F43D21" w:rsidRPr="00B5642D">
        <w:t xml:space="preserve"> Администрации </w:t>
      </w:r>
    </w:p>
    <w:p w:rsidR="00F43D21" w:rsidRPr="00B5642D" w:rsidRDefault="00F43D21" w:rsidP="00F43D21">
      <w:pPr>
        <w:tabs>
          <w:tab w:val="left" w:pos="0"/>
          <w:tab w:val="left" w:pos="7371"/>
        </w:tabs>
      </w:pPr>
      <w:r w:rsidRPr="00B5642D">
        <w:t xml:space="preserve">МО ГП «поселок Усть-Баргузин»                                         </w:t>
      </w:r>
      <w:r w:rsidR="001D3419">
        <w:t>Н.А. Соколова</w:t>
      </w:r>
    </w:p>
    <w:p w:rsidR="00F43D21" w:rsidRPr="00B5642D" w:rsidRDefault="00F43D21" w:rsidP="00F43D21">
      <w:pPr>
        <w:tabs>
          <w:tab w:val="left" w:pos="0"/>
        </w:tabs>
        <w:ind w:firstLine="851"/>
        <w:jc w:val="both"/>
      </w:pPr>
    </w:p>
    <w:p w:rsidR="00F43D21" w:rsidRPr="00B5642D" w:rsidRDefault="00F43D21" w:rsidP="00F43D21">
      <w:pPr>
        <w:tabs>
          <w:tab w:val="left" w:pos="0"/>
        </w:tabs>
        <w:ind w:firstLine="851"/>
        <w:jc w:val="both"/>
      </w:pPr>
    </w:p>
    <w:p w:rsidR="00F43D21" w:rsidRPr="00B5642D" w:rsidRDefault="00F43D21" w:rsidP="00F43D21">
      <w:pPr>
        <w:tabs>
          <w:tab w:val="left" w:pos="0"/>
          <w:tab w:val="left" w:pos="7371"/>
        </w:tabs>
        <w:ind w:firstLine="851"/>
        <w:jc w:val="both"/>
        <w:rPr>
          <w:color w:val="FFFFFF"/>
        </w:rPr>
      </w:pPr>
      <w:r w:rsidRPr="00B5642D">
        <w:rPr>
          <w:color w:val="FFFFFF"/>
        </w:rPr>
        <w:t xml:space="preserve">Верно </w:t>
      </w:r>
    </w:p>
    <w:p w:rsidR="00F43D21" w:rsidRPr="00B5642D" w:rsidRDefault="00F43D21" w:rsidP="00F43D21">
      <w:pPr>
        <w:tabs>
          <w:tab w:val="left" w:pos="7371"/>
        </w:tabs>
        <w:ind w:firstLine="851"/>
        <w:jc w:val="both"/>
      </w:pPr>
      <w:r w:rsidRPr="00B5642D">
        <w:rPr>
          <w:color w:val="FFFFFF"/>
        </w:rPr>
        <w:t xml:space="preserve">Главный специалист                                                       А.М. </w:t>
      </w:r>
    </w:p>
    <w:p w:rsidR="00F43D21" w:rsidRPr="00B5642D" w:rsidRDefault="00F43D21" w:rsidP="00F43D21">
      <w:pPr>
        <w:tabs>
          <w:tab w:val="left" w:pos="7371"/>
        </w:tabs>
        <w:ind w:firstLine="851"/>
        <w:jc w:val="both"/>
      </w:pPr>
    </w:p>
    <w:p w:rsidR="00F43D21" w:rsidRPr="00B5642D" w:rsidRDefault="00F43D21" w:rsidP="00F43D21">
      <w:pPr>
        <w:tabs>
          <w:tab w:val="left" w:pos="7371"/>
        </w:tabs>
        <w:ind w:firstLine="851"/>
        <w:jc w:val="both"/>
      </w:pPr>
    </w:p>
    <w:p w:rsidR="00F43D21" w:rsidRPr="00B5642D" w:rsidRDefault="00F43D21" w:rsidP="00F43D21">
      <w:pPr>
        <w:tabs>
          <w:tab w:val="left" w:pos="7371"/>
        </w:tabs>
        <w:ind w:firstLine="851"/>
        <w:jc w:val="both"/>
      </w:pPr>
    </w:p>
    <w:p w:rsidR="00F43D21" w:rsidRPr="00B5642D" w:rsidRDefault="00F43D21" w:rsidP="00F43D21">
      <w:pPr>
        <w:tabs>
          <w:tab w:val="left" w:pos="7371"/>
        </w:tabs>
        <w:ind w:firstLine="851"/>
        <w:jc w:val="both"/>
      </w:pPr>
    </w:p>
    <w:p w:rsidR="00F43D21" w:rsidRPr="00B5642D" w:rsidRDefault="00F43D21" w:rsidP="00F43D21">
      <w:pPr>
        <w:tabs>
          <w:tab w:val="left" w:pos="7371"/>
        </w:tabs>
        <w:ind w:firstLine="851"/>
        <w:jc w:val="both"/>
      </w:pPr>
    </w:p>
    <w:p w:rsidR="00F43D21" w:rsidRPr="00B5642D" w:rsidRDefault="00F43D21" w:rsidP="00F43D21">
      <w:pPr>
        <w:tabs>
          <w:tab w:val="left" w:pos="7371"/>
        </w:tabs>
        <w:ind w:firstLine="851"/>
        <w:jc w:val="both"/>
      </w:pPr>
    </w:p>
    <w:p w:rsidR="00F43D21" w:rsidRPr="00B5642D" w:rsidRDefault="00F43D21" w:rsidP="00F43D21">
      <w:pPr>
        <w:tabs>
          <w:tab w:val="left" w:pos="7371"/>
        </w:tabs>
        <w:ind w:firstLine="851"/>
        <w:jc w:val="both"/>
      </w:pPr>
    </w:p>
    <w:p w:rsidR="00F43D21" w:rsidRPr="00B5642D" w:rsidRDefault="00F43D21" w:rsidP="00F43D21">
      <w:pPr>
        <w:tabs>
          <w:tab w:val="left" w:pos="7371"/>
        </w:tabs>
        <w:ind w:firstLine="851"/>
        <w:jc w:val="both"/>
      </w:pPr>
    </w:p>
    <w:p w:rsidR="00F43D21" w:rsidRPr="00B5642D" w:rsidRDefault="00F43D21" w:rsidP="00F43D21">
      <w:pPr>
        <w:tabs>
          <w:tab w:val="left" w:pos="7371"/>
        </w:tabs>
        <w:ind w:firstLine="851"/>
        <w:jc w:val="both"/>
      </w:pPr>
    </w:p>
    <w:p w:rsidR="00F43D21" w:rsidRPr="00B5642D" w:rsidRDefault="00F43D21" w:rsidP="00F43D21">
      <w:pPr>
        <w:tabs>
          <w:tab w:val="left" w:pos="7371"/>
        </w:tabs>
        <w:ind w:firstLine="851"/>
        <w:jc w:val="both"/>
      </w:pPr>
    </w:p>
    <w:p w:rsidR="00F43D21" w:rsidRPr="00B5642D" w:rsidRDefault="00F43D21" w:rsidP="00F43D21">
      <w:pPr>
        <w:tabs>
          <w:tab w:val="left" w:pos="7371"/>
        </w:tabs>
        <w:ind w:firstLine="851"/>
        <w:jc w:val="both"/>
      </w:pPr>
    </w:p>
    <w:p w:rsidR="00F43D21" w:rsidRPr="00B5642D" w:rsidRDefault="00F43D21" w:rsidP="00F43D21">
      <w:pPr>
        <w:tabs>
          <w:tab w:val="left" w:pos="7371"/>
        </w:tabs>
        <w:ind w:firstLine="851"/>
        <w:jc w:val="both"/>
      </w:pPr>
    </w:p>
    <w:p w:rsidR="00F43D21" w:rsidRPr="00B5642D" w:rsidRDefault="00F43D21" w:rsidP="00F43D21">
      <w:pPr>
        <w:tabs>
          <w:tab w:val="left" w:pos="7371"/>
        </w:tabs>
        <w:ind w:firstLine="851"/>
        <w:jc w:val="both"/>
      </w:pPr>
    </w:p>
    <w:p w:rsidR="00F43D21" w:rsidRPr="00B5642D" w:rsidRDefault="00F43D21" w:rsidP="00F43D21">
      <w:pPr>
        <w:tabs>
          <w:tab w:val="left" w:pos="7371"/>
        </w:tabs>
        <w:ind w:firstLine="851"/>
        <w:jc w:val="both"/>
      </w:pPr>
    </w:p>
    <w:p w:rsidR="00F43D21" w:rsidRPr="00B5642D" w:rsidRDefault="00F43D21" w:rsidP="00F43D21">
      <w:pPr>
        <w:tabs>
          <w:tab w:val="left" w:pos="7371"/>
        </w:tabs>
        <w:ind w:firstLine="851"/>
        <w:jc w:val="both"/>
      </w:pPr>
    </w:p>
    <w:p w:rsidR="00F43D21" w:rsidRPr="00B5642D" w:rsidRDefault="00F43D21" w:rsidP="00F43D21">
      <w:pPr>
        <w:tabs>
          <w:tab w:val="left" w:pos="7371"/>
        </w:tabs>
        <w:ind w:firstLine="851"/>
        <w:jc w:val="both"/>
      </w:pPr>
    </w:p>
    <w:p w:rsidR="00F43D21" w:rsidRPr="00B5642D" w:rsidRDefault="00F43D21" w:rsidP="00F43D21">
      <w:pPr>
        <w:tabs>
          <w:tab w:val="left" w:pos="7371"/>
        </w:tabs>
        <w:ind w:firstLine="851"/>
        <w:jc w:val="both"/>
      </w:pPr>
    </w:p>
    <w:p w:rsidR="00F43D21" w:rsidRPr="00B5642D" w:rsidRDefault="00F43D21" w:rsidP="00F43D21">
      <w:pPr>
        <w:tabs>
          <w:tab w:val="left" w:pos="7371"/>
        </w:tabs>
        <w:ind w:firstLine="851"/>
        <w:jc w:val="both"/>
      </w:pPr>
    </w:p>
    <w:p w:rsidR="00F43D21" w:rsidRPr="00B5642D" w:rsidRDefault="00F43D21" w:rsidP="00F43D21">
      <w:pPr>
        <w:tabs>
          <w:tab w:val="left" w:pos="7371"/>
        </w:tabs>
        <w:ind w:firstLine="851"/>
        <w:jc w:val="both"/>
      </w:pPr>
    </w:p>
    <w:p w:rsidR="00F43D21" w:rsidRPr="00B5642D" w:rsidRDefault="00F43D21" w:rsidP="00F43D21">
      <w:pPr>
        <w:tabs>
          <w:tab w:val="left" w:pos="7371"/>
        </w:tabs>
        <w:ind w:firstLine="851"/>
        <w:jc w:val="both"/>
      </w:pPr>
    </w:p>
    <w:p w:rsidR="00F43D21" w:rsidRPr="00B5642D" w:rsidRDefault="00F43D21" w:rsidP="00F43D21">
      <w:pPr>
        <w:tabs>
          <w:tab w:val="left" w:pos="7371"/>
        </w:tabs>
        <w:ind w:firstLine="851"/>
        <w:jc w:val="both"/>
      </w:pPr>
    </w:p>
    <w:p w:rsidR="00F43D21" w:rsidRPr="00B5642D" w:rsidRDefault="00F43D21" w:rsidP="00F43D21">
      <w:pPr>
        <w:tabs>
          <w:tab w:val="left" w:pos="7371"/>
        </w:tabs>
        <w:ind w:firstLine="851"/>
        <w:jc w:val="both"/>
      </w:pPr>
    </w:p>
    <w:p w:rsidR="00F43D21" w:rsidRPr="00B5642D" w:rsidRDefault="00F43D21" w:rsidP="00F43D21">
      <w:pPr>
        <w:tabs>
          <w:tab w:val="left" w:pos="7371"/>
        </w:tabs>
        <w:ind w:firstLine="851"/>
        <w:jc w:val="both"/>
      </w:pPr>
    </w:p>
    <w:p w:rsidR="00F43D21" w:rsidRPr="00B5642D" w:rsidRDefault="00F43D21" w:rsidP="00F43D21">
      <w:pPr>
        <w:tabs>
          <w:tab w:val="left" w:pos="7371"/>
        </w:tabs>
        <w:jc w:val="both"/>
      </w:pPr>
    </w:p>
    <w:p w:rsidR="00F43D21" w:rsidRPr="00B5642D" w:rsidRDefault="00F43D21" w:rsidP="001D3419">
      <w:pPr>
        <w:pageBreakBefore/>
        <w:autoSpaceDE w:val="0"/>
        <w:autoSpaceDN w:val="0"/>
        <w:adjustRightInd w:val="0"/>
        <w:ind w:left="4248" w:firstLine="708"/>
      </w:pPr>
      <w:r w:rsidRPr="00B5642D">
        <w:lastRenderedPageBreak/>
        <w:t>Приложение № 1 к постановлению Администрации МО ГП «поселок Усть-Баргузин»</w:t>
      </w:r>
    </w:p>
    <w:p w:rsidR="00F43D21" w:rsidRPr="00B5642D" w:rsidRDefault="00F43D21" w:rsidP="00F43D21">
      <w:pPr>
        <w:autoSpaceDE w:val="0"/>
        <w:autoSpaceDN w:val="0"/>
        <w:adjustRightInd w:val="0"/>
        <w:ind w:left="5387"/>
        <w:jc w:val="center"/>
      </w:pPr>
      <w:r w:rsidRPr="00B5642D">
        <w:t xml:space="preserve">от </w:t>
      </w:r>
      <w:r w:rsidR="001D3419">
        <w:t>26.03</w:t>
      </w:r>
      <w:r w:rsidRPr="00B5642D">
        <w:t xml:space="preserve">.2025 г. № </w:t>
      </w:r>
      <w:r w:rsidR="001D3419">
        <w:t>88</w:t>
      </w:r>
    </w:p>
    <w:p w:rsidR="00F43D21" w:rsidRPr="00B5642D" w:rsidRDefault="00F43D21" w:rsidP="00F43D21">
      <w:pPr>
        <w:ind w:firstLine="680"/>
        <w:jc w:val="center"/>
      </w:pPr>
    </w:p>
    <w:p w:rsidR="00F43D21" w:rsidRPr="00B5642D" w:rsidRDefault="00F43D21" w:rsidP="00F43D21">
      <w:pPr>
        <w:ind w:firstLine="680"/>
        <w:jc w:val="center"/>
      </w:pPr>
      <w:r w:rsidRPr="00B5642D">
        <w:t>Положение</w:t>
      </w:r>
    </w:p>
    <w:p w:rsidR="00F43D21" w:rsidRPr="00B5642D" w:rsidRDefault="00F43D21" w:rsidP="00F43D21">
      <w:pPr>
        <w:ind w:firstLine="680"/>
        <w:jc w:val="center"/>
      </w:pPr>
      <w:r w:rsidRPr="00B5642D">
        <w:t xml:space="preserve">о порядке учета зеленых насаждений на территории </w:t>
      </w:r>
    </w:p>
    <w:p w:rsidR="00F43D21" w:rsidRPr="00B5642D" w:rsidRDefault="001F01BA" w:rsidP="00F43D21">
      <w:pPr>
        <w:ind w:firstLine="680"/>
        <w:jc w:val="center"/>
      </w:pPr>
      <w:r w:rsidRPr="00B5642D">
        <w:t>муниципального образования городское поселение «поселок Усть-Баргузин»</w:t>
      </w:r>
    </w:p>
    <w:p w:rsidR="00F43D21" w:rsidRPr="00B5642D" w:rsidRDefault="00F43D21" w:rsidP="00F43D21">
      <w:pPr>
        <w:ind w:firstLine="680"/>
        <w:jc w:val="both"/>
      </w:pPr>
    </w:p>
    <w:p w:rsidR="00F43D21" w:rsidRPr="00B5642D" w:rsidRDefault="00F43D21" w:rsidP="00F43D21">
      <w:pPr>
        <w:pStyle w:val="af2"/>
        <w:numPr>
          <w:ilvl w:val="0"/>
          <w:numId w:val="4"/>
        </w:numPr>
        <w:jc w:val="center"/>
      </w:pPr>
      <w:r w:rsidRPr="00B5642D">
        <w:t>ОБЩИЕ ПОЛОЖЕНИЯ</w:t>
      </w:r>
    </w:p>
    <w:p w:rsidR="00F43D21" w:rsidRPr="00B5642D" w:rsidRDefault="00F43D21" w:rsidP="00F43D21">
      <w:pPr>
        <w:pStyle w:val="af2"/>
        <w:ind w:left="1040"/>
      </w:pPr>
    </w:p>
    <w:p w:rsidR="00F43D21" w:rsidRPr="00B5642D" w:rsidRDefault="00F43D21" w:rsidP="00F43D21">
      <w:pPr>
        <w:ind w:firstLine="567"/>
        <w:jc w:val="both"/>
      </w:pPr>
      <w:r w:rsidRPr="00B5642D">
        <w:t xml:space="preserve">1.1 Настоящим Положением устанавливается порядок учета зеленых насаждений на территории </w:t>
      </w:r>
      <w:r w:rsidR="001F01BA" w:rsidRPr="00B5642D">
        <w:t>муниципального образования городское поселение «поселок Усть-Баргузин» (далее по тексту МО ГП «поселок Усть-Баргузин»</w:t>
      </w:r>
      <w:r w:rsidRPr="00B5642D">
        <w:t xml:space="preserve">, порядок ведения реестра зеленых насаждений, занесения результатов инвентаризации зеленых насаждений в данный реестр, а также порядок правомерного повреждения или уничтожения зеленых насаждений.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1.2 Реестр зеленых насаждений на территории </w:t>
      </w:r>
      <w:r w:rsidR="001F01BA" w:rsidRPr="00B5642D">
        <w:t>МО ГП «поселок Усть-Баргузин»</w:t>
      </w:r>
      <w:r w:rsidRPr="00B5642D">
        <w:t xml:space="preserve"> (далее - Реестр зеленых насаждений) - это совокупность сведений о зеленых насаждениях, находящихся на территории </w:t>
      </w:r>
      <w:r w:rsidR="001F01BA" w:rsidRPr="00B5642D">
        <w:t>МО ГП «поселок Усть-Баргузин»</w:t>
      </w:r>
      <w:r w:rsidRPr="00B5642D">
        <w:t xml:space="preserve"> и не входящих в земли государственного лесного фонда Российской Федерации; представляет собой свод данных о типах, видовом составе, количестве зеленых насаждений на территории поселения.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1.3 Учет зеленых насаждений осуществляется администрацией </w:t>
      </w:r>
      <w:r w:rsidR="001F01BA" w:rsidRPr="00B5642D">
        <w:t>МО ГП «поселок Усть-Баргузин».</w:t>
      </w:r>
      <w:r w:rsidRPr="00B5642D">
        <w:t xml:space="preserve"> Реестр зеленых насаждений ведется на бумажном и электронном носителях. В случае несоответствия информации на указанных носителях приоритет имеет информация на бумажном носителе.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1.4 Реестр зеленых насаждений на электронном носителе представляет собой совокупность количественных, качественных и возрастных характеристик зеленых насаждений.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1.5 Инвентаризация зеленых насаждений осуществляется способами подеревного учета, перечетов по контуру, таксации в зависимости от сложности структурных частей зеленых насаждений, расположенных в границах учетного участка. </w:t>
      </w:r>
    </w:p>
    <w:p w:rsidR="00F43D21" w:rsidRPr="00B5642D" w:rsidRDefault="00F43D21" w:rsidP="00F43D21">
      <w:pPr>
        <w:ind w:firstLine="567"/>
        <w:jc w:val="both"/>
      </w:pPr>
    </w:p>
    <w:p w:rsidR="00F43D21" w:rsidRPr="00B5642D" w:rsidRDefault="00F43D21" w:rsidP="00F43D21">
      <w:pPr>
        <w:ind w:firstLine="680"/>
        <w:jc w:val="center"/>
      </w:pPr>
      <w:r w:rsidRPr="00B5642D">
        <w:t>2. ЦЕЛИ ВЕДЕНИЯ УЧЁТА ЗЕЛЕНЫХ НАСАЖДЕНИЙ</w:t>
      </w:r>
    </w:p>
    <w:p w:rsidR="00F43D21" w:rsidRPr="00B5642D" w:rsidRDefault="00F43D21" w:rsidP="00F43D21">
      <w:pPr>
        <w:ind w:firstLine="680"/>
        <w:jc w:val="both"/>
      </w:pPr>
    </w:p>
    <w:p w:rsidR="00F43D21" w:rsidRPr="00B5642D" w:rsidRDefault="00F43D21" w:rsidP="00F43D21">
      <w:pPr>
        <w:ind w:firstLine="567"/>
        <w:jc w:val="both"/>
      </w:pPr>
      <w:r w:rsidRPr="00B5642D">
        <w:t xml:space="preserve">2.1 Целями ведения учета зеленых насаждений являются: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2.1.1 получение достоверных данных о видовом и возрастном составе, количественной и качественной характеристиках зеленых насаждений;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2.1.2 ведение мониторинга состояния и количества зеленых насаждений на территории </w:t>
      </w:r>
      <w:r w:rsidR="001F01BA" w:rsidRPr="00B5642D">
        <w:t>МО ГП «поселок Усть-Баргузин»</w:t>
      </w:r>
      <w:r w:rsidRPr="00B5642D">
        <w:t xml:space="preserve">;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2.1.3 определение соответствия деятельности, осуществляемой ответственными владельцами на объектах озеленения, установленному функциональному назначению территорий;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2.1.4 осуществление анализа состояния зеленых насаждений;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2.1.5 создание информационной базы для организации рационального использования объектов озеленения на территории </w:t>
      </w:r>
      <w:r w:rsidR="001F01BA" w:rsidRPr="00B5642D">
        <w:t xml:space="preserve">МО ГП «поселок Усть-Баргузин» и </w:t>
      </w:r>
      <w:r w:rsidRPr="00B5642D">
        <w:t xml:space="preserve"> обеспечения достоверной информацией о количестве и состоянии зеленых насаждений на территории </w:t>
      </w:r>
      <w:r w:rsidR="001F01BA" w:rsidRPr="00B5642D">
        <w:t>поселения.</w:t>
      </w:r>
      <w:r w:rsidRPr="00B5642D">
        <w:t xml:space="preserve"> </w:t>
      </w:r>
    </w:p>
    <w:p w:rsidR="00F43D21" w:rsidRPr="00B5642D" w:rsidRDefault="00F43D21" w:rsidP="00F43D21">
      <w:pPr>
        <w:ind w:firstLine="680"/>
        <w:jc w:val="both"/>
      </w:pPr>
    </w:p>
    <w:p w:rsidR="00F43D21" w:rsidRPr="00B5642D" w:rsidRDefault="00F43D21" w:rsidP="00F43D21">
      <w:pPr>
        <w:ind w:firstLine="680"/>
        <w:jc w:val="center"/>
      </w:pPr>
      <w:r w:rsidRPr="00B5642D">
        <w:t>3. УЧЕТ ЗЕЛЕНЫХ НАСАЖДЕНИЙ</w:t>
      </w:r>
    </w:p>
    <w:p w:rsidR="00F43D21" w:rsidRPr="00B5642D" w:rsidRDefault="00F43D21" w:rsidP="00F43D21">
      <w:pPr>
        <w:ind w:firstLine="680"/>
        <w:jc w:val="both"/>
      </w:pPr>
    </w:p>
    <w:p w:rsidR="00F43D21" w:rsidRPr="00B5642D" w:rsidRDefault="00F43D21" w:rsidP="00F43D21">
      <w:pPr>
        <w:ind w:firstLine="567"/>
        <w:jc w:val="both"/>
      </w:pPr>
      <w:r w:rsidRPr="00B5642D">
        <w:t xml:space="preserve">3.1. Учет зеленых насаждений на территории </w:t>
      </w:r>
      <w:r w:rsidR="001F01BA" w:rsidRPr="00B5642D">
        <w:t>МО ГП «поселок Усть-Баргузин»</w:t>
      </w:r>
      <w:r w:rsidRPr="00B5642D">
        <w:t xml:space="preserve"> осуществляется путем их внесения в реестр с присвоением им реестровых номеров. </w:t>
      </w:r>
    </w:p>
    <w:p w:rsidR="00F43D21" w:rsidRPr="00B5642D" w:rsidRDefault="00F43D21" w:rsidP="00F43D21">
      <w:pPr>
        <w:ind w:firstLine="567"/>
        <w:jc w:val="both"/>
      </w:pPr>
      <w:r w:rsidRPr="00B5642D">
        <w:lastRenderedPageBreak/>
        <w:t xml:space="preserve">3.2. Учет зеленых насаждений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3.3. При инвентаризации учетных участков учитываются все зеленые насаждения (деревья, кустарники, газоны, цветники), находящиеся на территории поселения, а также зеленые насаждения, созданные в соответствии с градостроительной документацией для целей благоустройства и озеленения на территориях жилых, общественно-деловых, производственных зон и иных территориальных зон.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3.4. Ведение реестра осуществляется путем помещения в соответствующие его подразделы данных из информационных карт.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3.4.1. Информационные карты зеленых насаждений учетного участка для ведения реестра оформляются на бумажных и электронных носителях в виде таблиц и картографических материалов. (Приложение № 3)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3.5 Реестр содержит следующие обязательные сведения: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3.5.1 видовой состав зеленых насаждений;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3.5.2 наименование ответственного владельца;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3.5.3 установленное функциональное назначение земельного участка, на котором расположено зеленое насаждение;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3.5.4. общая площадь участка;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3.5.5. фотофиксация зеленого насаждения, в том числе в день сноса;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3.5.6 количество, состояние, возраст зеленых насаждений.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3.5.7. Сводный муниципальный реестр зеленых насаждений утверждается ежегодно Постановлением администрации </w:t>
      </w:r>
      <w:r w:rsidR="001F01BA" w:rsidRPr="00B5642D">
        <w:t>муниципального образования городское поселение «поселок Усть-Баргузин»</w:t>
      </w:r>
      <w:r w:rsidRPr="00B5642D">
        <w:t xml:space="preserve"> (Приложение № 4).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3.6 В реестр не включаются: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3.6.1. зеленые насаждения, расположенные на озелененных земельных участках, находящихся в собственности граждан и юридических лиц, не имеющих ограничений на использование данного участка.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3.6.2. </w:t>
      </w:r>
      <w:r w:rsidRPr="00B5642D">
        <w:rPr>
          <w:shd w:val="clear" w:color="auto" w:fill="FFFFFF"/>
        </w:rPr>
        <w:t xml:space="preserve">зеленые насаждения, расположенные на земельных участках, отнесенных к территориальным зонам сельскохозяйственного использования, зонам военных объектов, предоставленных гражданам для индивидуального жилищного строительства, ведения личного подсобного хозяйства, садоводческим, огородническим или дачным </w:t>
      </w:r>
      <w:hyperlink r:id="rId9" w:tooltip="Некоммерческие организации" w:history="1">
        <w:r w:rsidRPr="00B5642D">
          <w:rPr>
            <w:rStyle w:val="a3"/>
            <w:bdr w:val="none" w:sz="0" w:space="0" w:color="auto" w:frame="1"/>
            <w:shd w:val="clear" w:color="auto" w:fill="FFFFFF"/>
          </w:rPr>
          <w:t>некоммерческим объединениям</w:t>
        </w:r>
      </w:hyperlink>
      <w:r w:rsidRPr="00B5642D">
        <w:rPr>
          <w:shd w:val="clear" w:color="auto" w:fill="FFFFFF"/>
        </w:rPr>
        <w:t xml:space="preserve"> граждан.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3.6.3.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3.6.4. </w:t>
      </w:r>
      <w:r w:rsidRPr="00B5642D">
        <w:rPr>
          <w:color w:val="000000"/>
          <w:shd w:val="clear" w:color="auto" w:fill="FFFFFF"/>
        </w:rPr>
        <w:t xml:space="preserve"> </w:t>
      </w:r>
      <w:r w:rsidRPr="00B5642D">
        <w:t>зеленые насаждения, расположенные на особо охраняемых природных территориях (регулируется законодательством Российской Федерации об особо охраняемых природных территориях);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3.7 Основные категории учетных участков - озелененных территорий населенных пунктов: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3.7.1. 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3.7.2. 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3.7.3. 3 категория - озелененные территории специального назначения (озелененные территории санитарно-защитных, водоохранных, защитномелиоративных, противопожарных </w:t>
      </w:r>
      <w:r w:rsidRPr="00B5642D">
        <w:lastRenderedPageBreak/>
        <w:t xml:space="preserve">зон, кладбищ, насаждений вдоль автомобильных и железных дорог, питомников, цветочно-оранжерейных хозяйств).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3.8. Документом, отображающим результаты инвентаризации зеленых насаждений, является информационная карта зеленых насаждений учетного участка озеленения.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3.9.  При разработке проектов застройки, прокладки дорог, тротуаров и других сооружений в информационную карту наносятся имеющиеся древеснокустарниковые насаждения с указанием породы, а при отсутствии древеснокустарниковой растительности делается соответствующая запись.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3.10. Документом, подтверждающим факт учета зеленых насаждений в реестре, является выписка из реестра, содержащая реестровый номер и дату его присвоения и иные достаточные для идентификации зеленого насаждения сведения по состоянию на дату выдачи выписки из реестра. </w:t>
      </w:r>
    </w:p>
    <w:p w:rsidR="00F43D21" w:rsidRPr="00B5642D" w:rsidRDefault="00F43D21" w:rsidP="00F43D21">
      <w:pPr>
        <w:ind w:firstLine="567"/>
        <w:jc w:val="both"/>
      </w:pPr>
    </w:p>
    <w:p w:rsidR="00F43D21" w:rsidRPr="00B5642D" w:rsidRDefault="00F43D21" w:rsidP="00F43D21">
      <w:pPr>
        <w:ind w:firstLine="567"/>
        <w:jc w:val="center"/>
      </w:pPr>
      <w:r w:rsidRPr="00B5642D">
        <w:t>4. АКТУАЛИЗАЦИЯ СВЕДЕНИЙ О ЗЕЛЕНЫХ НАСАЖДЕНИЯХ И ВНЕПЛАНОВЫЙ УЧЕТ ЗЕЛЕНЫХ НАСАЖДЕНИЙ</w:t>
      </w:r>
    </w:p>
    <w:p w:rsidR="00F43D21" w:rsidRPr="00B5642D" w:rsidRDefault="00F43D21" w:rsidP="00F43D21">
      <w:pPr>
        <w:ind w:firstLine="567"/>
        <w:jc w:val="both"/>
      </w:pPr>
    </w:p>
    <w:p w:rsidR="00F43D21" w:rsidRPr="00B5642D" w:rsidRDefault="00F43D21" w:rsidP="00F43D21">
      <w:pPr>
        <w:ind w:firstLine="567"/>
        <w:jc w:val="both"/>
      </w:pPr>
      <w:r w:rsidRPr="00B5642D">
        <w:t xml:space="preserve">4.1. Сведения о зеленых насаждениях подлежат актуализации в текущем режиме. Обязанность проведения актуализации и внесения изменений в реестр возлагается на уполномоченный орган.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4.2. Внеплановый учет зеленых насаждений проводится в случае значительной утраты или порчи зеленых насаждений в результате аварийных и иных чрезвычайных ситуаций, в случае нанесения зеленым насаждениям значительного ущерба противоправными действиями юридических или физических лиц. </w:t>
      </w:r>
    </w:p>
    <w:p w:rsidR="00F43D21" w:rsidRPr="00B5642D" w:rsidRDefault="00F43D21" w:rsidP="00F43D21">
      <w:pPr>
        <w:ind w:firstLine="680"/>
        <w:jc w:val="both"/>
      </w:pPr>
    </w:p>
    <w:p w:rsidR="00F43D21" w:rsidRPr="00B5642D" w:rsidRDefault="00F43D21" w:rsidP="00F43D21">
      <w:pPr>
        <w:pStyle w:val="af2"/>
        <w:numPr>
          <w:ilvl w:val="0"/>
          <w:numId w:val="3"/>
        </w:numPr>
        <w:jc w:val="center"/>
      </w:pPr>
      <w:r w:rsidRPr="00B5642D">
        <w:t>ПРАВОМЕРНОЕ УНИЧТОЖЕНИЕ И ПОВРЕЖДЕНИЕ ЗЕЛЕНЫХ</w:t>
      </w:r>
    </w:p>
    <w:p w:rsidR="00F43D21" w:rsidRPr="00B5642D" w:rsidRDefault="00F43D21" w:rsidP="00F43D21">
      <w:pPr>
        <w:jc w:val="center"/>
      </w:pPr>
      <w:r w:rsidRPr="00B5642D">
        <w:t xml:space="preserve">НАСАЖДЕНИЙ НА ТЕРРИТОРИИ </w:t>
      </w:r>
      <w:r w:rsidR="001F01BA" w:rsidRPr="00B5642D">
        <w:t>МУНИЦИПАЛЬНОГО ОБРАЗОВАНИЯ ГОРОДСКОЕ ПОСЕЛЕНИЕ «ПОСЕЛОК УСТЬ-БАРГУЗИН»</w:t>
      </w:r>
    </w:p>
    <w:p w:rsidR="00F43D21" w:rsidRPr="00B5642D" w:rsidRDefault="00F43D21" w:rsidP="00F43D21">
      <w:pPr>
        <w:jc w:val="center"/>
      </w:pPr>
    </w:p>
    <w:p w:rsidR="00F334DA" w:rsidRPr="00B5642D" w:rsidRDefault="00F43D21" w:rsidP="00F334D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642D">
        <w:rPr>
          <w:rFonts w:ascii="Times New Roman" w:hAnsi="Times New Roman" w:cs="Times New Roman"/>
          <w:b w:val="0"/>
          <w:sz w:val="24"/>
          <w:szCs w:val="24"/>
        </w:rPr>
        <w:t xml:space="preserve">5.1. Правомерное повреждение или уничтожение зеленых насаждений на территории </w:t>
      </w:r>
      <w:r w:rsidR="001F01BA" w:rsidRPr="00B5642D">
        <w:rPr>
          <w:rFonts w:ascii="Times New Roman" w:hAnsi="Times New Roman" w:cs="Times New Roman"/>
          <w:b w:val="0"/>
          <w:sz w:val="24"/>
          <w:szCs w:val="24"/>
        </w:rPr>
        <w:t>МО ГП «поселок Усть-Баргузин»</w:t>
      </w:r>
      <w:r w:rsidRPr="00B5642D">
        <w:rPr>
          <w:rFonts w:ascii="Times New Roman" w:hAnsi="Times New Roman" w:cs="Times New Roman"/>
          <w:b w:val="0"/>
          <w:sz w:val="24"/>
          <w:szCs w:val="24"/>
        </w:rPr>
        <w:t xml:space="preserve"> производится при наличии разрешения на рубку или проведение иных работ, связанных с повреждением или уничтожением зеленых насаждений</w:t>
      </w:r>
      <w:r w:rsidR="00E23C39" w:rsidRPr="00B5642D">
        <w:rPr>
          <w:rFonts w:ascii="Times New Roman" w:hAnsi="Times New Roman" w:cs="Times New Roman"/>
          <w:b w:val="0"/>
          <w:sz w:val="24"/>
          <w:szCs w:val="24"/>
        </w:rPr>
        <w:t xml:space="preserve"> (далее по тексту – разрешение)</w:t>
      </w:r>
      <w:r w:rsidRPr="00B5642D">
        <w:rPr>
          <w:rFonts w:ascii="Times New Roman" w:hAnsi="Times New Roman" w:cs="Times New Roman"/>
          <w:b w:val="0"/>
          <w:sz w:val="24"/>
          <w:szCs w:val="24"/>
        </w:rPr>
        <w:t>, оформленного и выданного в соответствии с</w:t>
      </w:r>
      <w:r w:rsidRPr="00B5642D">
        <w:rPr>
          <w:rFonts w:ascii="Times New Roman" w:hAnsi="Times New Roman" w:cs="Times New Roman"/>
          <w:sz w:val="24"/>
          <w:szCs w:val="24"/>
        </w:rPr>
        <w:t xml:space="preserve"> </w:t>
      </w:r>
      <w:r w:rsidR="00F334DA" w:rsidRPr="00B5642D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 МО ГП «поселок Усть-Баргузин» №153 от 08.07.2019 года «Об утверждении административного регламента предоставления муниципальной услуги «Выдача разрешения на вырубку (снос), пересадку зеленых насаждений».</w:t>
      </w:r>
    </w:p>
    <w:p w:rsidR="00F43D21" w:rsidRPr="00B5642D" w:rsidRDefault="00F43D21" w:rsidP="00252508">
      <w:pPr>
        <w:ind w:firstLine="567"/>
      </w:pPr>
      <w:r w:rsidRPr="00B5642D">
        <w:t>5.2. Разрешение выдается на основании заявлений физических или юридических лиц, в интересах которых производится повреждение или</w:t>
      </w:r>
      <w:r w:rsidR="00252508" w:rsidRPr="00B5642D">
        <w:t xml:space="preserve"> уничтожение зеленых насаждений. </w:t>
      </w:r>
      <w:r w:rsidRPr="00B5642D">
        <w:t xml:space="preserve"> </w:t>
      </w:r>
      <w:r w:rsidR="00252508" w:rsidRPr="00B5642D">
        <w:rPr>
          <w:shd w:val="clear" w:color="auto" w:fill="FFFFFF"/>
        </w:rPr>
        <w:t>В случае выдачи заключения о возможности (необходимости) вырубки (сноса) зеленых насаждений, ответственным исполнителем осуществляется расчет компенсационной стоимости зеленых насаждений.</w:t>
      </w:r>
    </w:p>
    <w:p w:rsidR="00F43D21" w:rsidRPr="00B5642D" w:rsidRDefault="00E23C39" w:rsidP="00E23C39">
      <w:pPr>
        <w:ind w:firstLine="567"/>
        <w:jc w:val="both"/>
      </w:pPr>
      <w:r w:rsidRPr="00B5642D">
        <w:t>5.3</w:t>
      </w:r>
      <w:r w:rsidR="00F43D21" w:rsidRPr="00B5642D">
        <w:t xml:space="preserve">. В разрешении указываются: - количество и породы деревьев и (или) кустарников, подлежащих рубке; - диаметр ствола (для деревьев); </w:t>
      </w:r>
      <w:r w:rsidRPr="00B5642D">
        <w:t>характеристика состояния зеленых насаждений.</w:t>
      </w:r>
    </w:p>
    <w:p w:rsidR="00F43D21" w:rsidRPr="00B5642D" w:rsidRDefault="00116CEB" w:rsidP="00F43D21">
      <w:pPr>
        <w:ind w:firstLine="567"/>
        <w:jc w:val="both"/>
      </w:pPr>
      <w:r w:rsidRPr="00B5642D">
        <w:t>5.4</w:t>
      </w:r>
      <w:r w:rsidR="00F43D21" w:rsidRPr="00B5642D">
        <w:t xml:space="preserve">. Администрация </w:t>
      </w:r>
      <w:r w:rsidRPr="00B5642D">
        <w:t>МО ГП «поселок Усть-Баргузин»</w:t>
      </w:r>
      <w:r w:rsidR="00F43D21" w:rsidRPr="00B5642D">
        <w:t xml:space="preserve"> (при необходимости - с привлечением представителей специализированных организаций) проводит обследование насаждений и оформляет заключение по расчету компенсационной стоимости зеленых насаждений с выводами об обоснованности и необходимости их рубки в пределах компетенции. </w:t>
      </w:r>
    </w:p>
    <w:p w:rsidR="00F43D21" w:rsidRPr="00B5642D" w:rsidRDefault="00116CEB" w:rsidP="00F43D21">
      <w:pPr>
        <w:ind w:firstLine="567"/>
        <w:jc w:val="both"/>
      </w:pPr>
      <w:r w:rsidRPr="00B5642D">
        <w:t>5.5</w:t>
      </w:r>
      <w:r w:rsidR="00F43D21" w:rsidRPr="00B5642D">
        <w:t xml:space="preserve">. Обследование насаждений и оформление заключений об их качественных, количественных и стоимостных показателях производится при подготовке разрешительной документации по предоставлению земельного участка под размещение объектов различного назначения, в целях разработки проектных решений, связанных с реконструкцией зеленых насаждений, уточнения объемов сохраняемой древесно-кустарниковой растительности, </w:t>
      </w:r>
      <w:r w:rsidR="00F43D21" w:rsidRPr="00B5642D">
        <w:lastRenderedPageBreak/>
        <w:t xml:space="preserve">вынужденной рубки и мероприятий по компенсационной посадке. При необходимости данное заключение используется для расчета ущерба, причиненного окружающей среде противоправным уничтожением и повреждением зеленых насаждений. </w:t>
      </w:r>
    </w:p>
    <w:p w:rsidR="00F43D21" w:rsidRPr="00B5642D" w:rsidRDefault="00116CEB" w:rsidP="00F43D21">
      <w:pPr>
        <w:ind w:firstLine="567"/>
        <w:jc w:val="both"/>
      </w:pPr>
      <w:r w:rsidRPr="00B5642D">
        <w:t>5.6</w:t>
      </w:r>
      <w:r w:rsidR="00F43D21" w:rsidRPr="00B5642D">
        <w:t xml:space="preserve">. При необходимости повреждений или рубки зеленых насаждений в целях реализации проектов строительства, реконструкции зданий, строений, сооружений разрешение выдается при наличии проекта, согласованного в установленном порядке, и разрешения на строительство. </w:t>
      </w:r>
    </w:p>
    <w:p w:rsidR="00F43D21" w:rsidRPr="00B5642D" w:rsidRDefault="00116CEB" w:rsidP="00F43D21">
      <w:pPr>
        <w:ind w:firstLine="567"/>
        <w:jc w:val="both"/>
      </w:pPr>
      <w:r w:rsidRPr="00B5642D">
        <w:t>5.7</w:t>
      </w:r>
      <w:r w:rsidR="00F43D21" w:rsidRPr="00B5642D">
        <w:t xml:space="preserve">. При аварийных ситуациях на объектах инженерного обеспечения, требующих безотлагательного проведения ремонтных работ, вынужденное уничтожение и повреждение зеленых насаждений допускается на основании акта, составленного комиссией в составе представителей заказчика и уполномоченных органов в пределах компетенции, без предварительного оформления разрешения с последующим его получением в пятидневный срок по факту проведения исполнителем ремонтных работ, с оплатой компенсационной стоимости.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5.9. Пересадка древесно-кустарниковой растительности, уничтожение (изъятие) газонов, цветников производится при выплате компенсационной стоимости после получения разрешения.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5.10. Рубка зеленых насаждений, произрастающих с нарушением градостроительных и иных норм, производится при оплате компенсационной стоимости и получении соответствующего разрешения. </w:t>
      </w:r>
    </w:p>
    <w:p w:rsidR="00F43D21" w:rsidRPr="00B5642D" w:rsidRDefault="00F43D21" w:rsidP="00F43D21">
      <w:pPr>
        <w:ind w:firstLine="567"/>
        <w:jc w:val="both"/>
      </w:pPr>
    </w:p>
    <w:p w:rsidR="00F43D21" w:rsidRPr="00B5642D" w:rsidRDefault="00F43D21" w:rsidP="00F43D21">
      <w:pPr>
        <w:pStyle w:val="af2"/>
        <w:numPr>
          <w:ilvl w:val="0"/>
          <w:numId w:val="3"/>
        </w:numPr>
        <w:jc w:val="center"/>
      </w:pPr>
      <w:r w:rsidRPr="00B5642D">
        <w:t>КОМИССИЯ ПО ОБСЛЕДОВАНИЮ ЗЕЛЕНЫХ НАСАЖДЕНИЙ</w:t>
      </w:r>
    </w:p>
    <w:p w:rsidR="00F43D21" w:rsidRPr="00B5642D" w:rsidRDefault="00F43D21" w:rsidP="00F43D21">
      <w:pPr>
        <w:pStyle w:val="af2"/>
      </w:pPr>
    </w:p>
    <w:p w:rsidR="00F43D21" w:rsidRPr="00B5642D" w:rsidRDefault="00F43D21" w:rsidP="00F43D21">
      <w:pPr>
        <w:ind w:firstLine="567"/>
        <w:jc w:val="both"/>
      </w:pPr>
      <w:r w:rsidRPr="00B5642D">
        <w:t xml:space="preserve">6.1. С целью обеспечения комплексного обследования зеленых насаждений, произрастающих на территории </w:t>
      </w:r>
      <w:r w:rsidR="00116CEB" w:rsidRPr="00B5642D">
        <w:t>муниципального образования городское поселение «поселок Усть-Баргуцзин»</w:t>
      </w:r>
      <w:r w:rsidRPr="00B5642D">
        <w:t xml:space="preserve">, создается Комиссия по обследованию зеленых насаждений (далее – Комиссия). </w:t>
      </w:r>
    </w:p>
    <w:p w:rsidR="00116CEB" w:rsidRPr="00B5642D" w:rsidRDefault="00F43D21" w:rsidP="00F43D21">
      <w:pPr>
        <w:ind w:firstLine="567"/>
        <w:jc w:val="both"/>
      </w:pPr>
      <w:r w:rsidRPr="00B5642D">
        <w:t xml:space="preserve">6.2. Комиссия в своей деятельности руководствуются Федеральным законом от 10.01.2002 № 7-ФЗ «Об охране окружающей среды», Приказом Госстроя РФ от 15.12.1999 № 153 «Об утверждении Правил создания, охраны и содержания зеленых насаждений в городах Российской Федерации», </w:t>
      </w:r>
      <w:r w:rsidR="00116CEB" w:rsidRPr="00B5642D">
        <w:t>Законом Республики Бурятия от 05.05.2011 года №1997-</w:t>
      </w:r>
      <w:r w:rsidR="00116CEB" w:rsidRPr="00B5642D">
        <w:rPr>
          <w:lang w:val="en-US"/>
        </w:rPr>
        <w:t>IV</w:t>
      </w:r>
      <w:r w:rsidR="00116CEB" w:rsidRPr="00B5642D">
        <w:t xml:space="preserve">  «Об охране зеленых насаждений в населенных пунктах Республики Бурятия».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6.3. Основной задачей Комиссии является принятие решения необходимости рубки или обрезки зеленых насаждений на территории </w:t>
      </w:r>
      <w:r w:rsidR="00116CEB" w:rsidRPr="00B5642D">
        <w:t>МО ГП «поселок Усть-Баргузин»</w:t>
      </w:r>
      <w:r w:rsidRPr="00B5642D">
        <w:t xml:space="preserve">, а также необходимости проведения иных видов работ и мероприятий в отношении зеленых насаждений, произрастающих на территории </w:t>
      </w:r>
      <w:r w:rsidR="00116CEB" w:rsidRPr="00B5642D">
        <w:t>городского</w:t>
      </w:r>
      <w:r w:rsidRPr="00B5642D">
        <w:t xml:space="preserve"> поселения.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6.4. Комиссия выполняет следующие функции: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6.4.1. осуществляет осмотры зеленых насаждений (ежегодные весенний и осенний осмотры, оперативные осмотры);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6.4.2. определяет качественное состояние зеленых насаждений (хорошее, удовлетворительное, неудовлетворительное, аварийное (для деревьев).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6.4.3. отражает информацию о необходимости рубки или обрезки зеленых насаждений в акте обследования зеленых насаждений.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6.5 В целях комплексного обследования территорий, занятых зелеными насаждениями, а также обследования самих зеленых насаждений, Комиссия имеет право: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6.5.1. привлекать (в случае необходимости) представителей инженерных сетей, жилищно-эксплуатационных служб, других специалистов;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6.5.2. запрашивать в установленном порядке в подразделениях Администрации поселения, предприятиях и организациях, расположенных на территории </w:t>
      </w:r>
      <w:r w:rsidR="00116CEB" w:rsidRPr="00B5642D">
        <w:t>МО ГП «поселок Усть-Баргузин»</w:t>
      </w:r>
      <w:r w:rsidRPr="00B5642D">
        <w:t xml:space="preserve">, информацию (документы) по вопросам, относящимся к компетенции Комиссии; </w:t>
      </w:r>
    </w:p>
    <w:p w:rsidR="00F43D21" w:rsidRPr="00B5642D" w:rsidRDefault="00F43D21" w:rsidP="00F43D21">
      <w:pPr>
        <w:ind w:firstLine="567"/>
        <w:jc w:val="both"/>
      </w:pPr>
      <w:r w:rsidRPr="00B5642D">
        <w:lastRenderedPageBreak/>
        <w:t xml:space="preserve">6.5.3. взаимодействовать с органами государственной власти и органами местного самоуправления, общественными объединениями и гражданами по вопросам, относящимся к компетенции Комиссии.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6.6. Комиссия обязана: </w:t>
      </w:r>
    </w:p>
    <w:p w:rsidR="00F43D21" w:rsidRPr="00B5642D" w:rsidRDefault="00F43D21" w:rsidP="00F43D21">
      <w:pPr>
        <w:ind w:firstLine="567"/>
        <w:jc w:val="both"/>
      </w:pPr>
      <w:r w:rsidRPr="00B5642D">
        <w:t>6.6.1. соблюдать действующее законодательство Российской Федерации;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6.6.2. ежегодно до 1 февраля составлять план на год по плановым осмотрам;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6.6.3. своевременно оформлять результаты обследований в виде актов обследования зеленых насаждений.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6.7. В целях оценки состояния зеленых насаждений и определения мероприятий по их содержанию осуществлять осмотр зеленых насаждений (ежегодные плановые весенние и осенние осмотры, оперативные осмотры).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6.8. Ежегодный плановый весенний осмотр (в мае - июне) проводить с целью проверки состояния озелененных территорий, включая состояние деревьев, кустарников, газонов, цветников и готовности их к эксплуатации в последующий летний период.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6.9. Ежегодный плановый осенний осмотр (в сентябре - октябре) проводить по окончании вегетации растений с целью проверки готовности озелененных территорий к зиме.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6.10. По данным ежегодных плановых весеннего и осеннего осмотров составляется акт обследования зеленых насаждений, определяющий перечень мероприятий, необходимых для подготовки объекта к эксплуатации в летний период и по подготовке к содержанию в зимних условиях.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6.11. Кроме ежегодного планового осмотра может проводиться оперативный осмотр в результате чрезвычайных обстоятельств - после ливней, сильных ветров, снегопадов и т.п. </w:t>
      </w:r>
    </w:p>
    <w:p w:rsidR="00F43D21" w:rsidRPr="00B5642D" w:rsidRDefault="00F43D21" w:rsidP="00F43D21">
      <w:pPr>
        <w:ind w:firstLine="567"/>
        <w:jc w:val="both"/>
      </w:pPr>
      <w:r w:rsidRPr="00B5642D">
        <w:t xml:space="preserve">6.12. Конкретные сроки всех видов осмотров устанавливаются Комиссией. </w:t>
      </w:r>
    </w:p>
    <w:p w:rsidR="00F43D21" w:rsidRPr="00B5642D" w:rsidRDefault="00F43D21" w:rsidP="00F43D21">
      <w:pPr>
        <w:ind w:firstLine="680"/>
        <w:jc w:val="both"/>
      </w:pPr>
    </w:p>
    <w:p w:rsidR="00F43D21" w:rsidRPr="00B5642D" w:rsidRDefault="00F43D21" w:rsidP="00F43D21">
      <w:pPr>
        <w:ind w:firstLine="680"/>
        <w:jc w:val="both"/>
      </w:pPr>
    </w:p>
    <w:p w:rsidR="00F43D21" w:rsidRPr="00B5642D" w:rsidRDefault="00F43D21" w:rsidP="00F43D21">
      <w:pPr>
        <w:ind w:firstLine="680"/>
        <w:jc w:val="both"/>
      </w:pPr>
    </w:p>
    <w:p w:rsidR="00F43D21" w:rsidRPr="00B5642D" w:rsidRDefault="00F43D21" w:rsidP="00F43D21">
      <w:pPr>
        <w:ind w:left="5664" w:firstLine="708"/>
        <w:jc w:val="both"/>
      </w:pPr>
    </w:p>
    <w:p w:rsidR="00F43D21" w:rsidRPr="00B5642D" w:rsidRDefault="00F43D21" w:rsidP="00F43D21">
      <w:pPr>
        <w:ind w:left="5664" w:firstLine="708"/>
        <w:jc w:val="both"/>
      </w:pPr>
    </w:p>
    <w:p w:rsidR="00F43D21" w:rsidRPr="00B5642D" w:rsidRDefault="00F43D21" w:rsidP="00F43D21">
      <w:pPr>
        <w:ind w:left="5664" w:firstLine="708"/>
        <w:jc w:val="both"/>
      </w:pPr>
    </w:p>
    <w:p w:rsidR="00F43D21" w:rsidRPr="00B5642D" w:rsidRDefault="00F43D21" w:rsidP="00F43D21">
      <w:pPr>
        <w:ind w:left="5664" w:firstLine="708"/>
        <w:jc w:val="both"/>
      </w:pPr>
    </w:p>
    <w:p w:rsidR="00F43D21" w:rsidRPr="00B5642D" w:rsidRDefault="00F43D21" w:rsidP="00F43D21">
      <w:pPr>
        <w:ind w:left="5664" w:firstLine="708"/>
        <w:jc w:val="both"/>
      </w:pPr>
    </w:p>
    <w:p w:rsidR="00F43D21" w:rsidRPr="00B5642D" w:rsidRDefault="00F43D21" w:rsidP="00F43D21">
      <w:pPr>
        <w:pageBreakBefore/>
        <w:autoSpaceDE w:val="0"/>
        <w:autoSpaceDN w:val="0"/>
        <w:adjustRightInd w:val="0"/>
        <w:ind w:left="5387"/>
        <w:jc w:val="center"/>
      </w:pPr>
      <w:r w:rsidRPr="00B5642D">
        <w:lastRenderedPageBreak/>
        <w:t xml:space="preserve">Приложение № 2 к постановлению Администрации </w:t>
      </w:r>
      <w:r w:rsidR="00116CEB" w:rsidRPr="00B5642D">
        <w:t>МО ГП «поселок Усть-Баргузин»</w:t>
      </w:r>
    </w:p>
    <w:p w:rsidR="00F43D21" w:rsidRDefault="00F43D21" w:rsidP="001D3419">
      <w:pPr>
        <w:autoSpaceDE w:val="0"/>
        <w:autoSpaceDN w:val="0"/>
        <w:adjustRightInd w:val="0"/>
        <w:ind w:left="5387"/>
        <w:jc w:val="center"/>
      </w:pPr>
      <w:r w:rsidRPr="00B5642D">
        <w:t xml:space="preserve">от </w:t>
      </w:r>
      <w:r w:rsidR="001D3419">
        <w:t xml:space="preserve">26.03.2025 </w:t>
      </w:r>
      <w:r w:rsidR="00116CEB" w:rsidRPr="00B5642D">
        <w:t>№</w:t>
      </w:r>
      <w:r w:rsidR="001D3419">
        <w:t xml:space="preserve"> 88</w:t>
      </w:r>
    </w:p>
    <w:p w:rsidR="001D3419" w:rsidRPr="00B5642D" w:rsidRDefault="001D3419" w:rsidP="001D3419">
      <w:pPr>
        <w:autoSpaceDE w:val="0"/>
        <w:autoSpaceDN w:val="0"/>
        <w:adjustRightInd w:val="0"/>
        <w:ind w:left="5387"/>
        <w:jc w:val="center"/>
      </w:pPr>
    </w:p>
    <w:p w:rsidR="00F43D21" w:rsidRPr="00B5642D" w:rsidRDefault="00F43D21" w:rsidP="00F43D21">
      <w:pPr>
        <w:ind w:firstLine="680"/>
        <w:jc w:val="center"/>
      </w:pPr>
      <w:r w:rsidRPr="00B5642D">
        <w:t xml:space="preserve">Состав комиссии по обследованию зеленых насаждений на территории </w:t>
      </w:r>
      <w:r w:rsidR="00116CEB" w:rsidRPr="00B5642D">
        <w:t>муниципального образования городское поселение «поселок Усть-Баргузин»</w:t>
      </w:r>
    </w:p>
    <w:p w:rsidR="00F43D21" w:rsidRPr="00B5642D" w:rsidRDefault="00F43D21" w:rsidP="00F43D21">
      <w:pPr>
        <w:ind w:firstLine="680"/>
        <w:jc w:val="both"/>
      </w:pPr>
    </w:p>
    <w:tbl>
      <w:tblPr>
        <w:tblW w:w="0" w:type="auto"/>
        <w:tblInd w:w="-289" w:type="dxa"/>
        <w:tblLook w:val="04A0"/>
      </w:tblPr>
      <w:tblGrid>
        <w:gridCol w:w="4656"/>
        <w:gridCol w:w="415"/>
        <w:gridCol w:w="5071"/>
      </w:tblGrid>
      <w:tr w:rsidR="00F43D21" w:rsidRPr="00B5642D" w:rsidTr="00186BD3">
        <w:tc>
          <w:tcPr>
            <w:tcW w:w="4656" w:type="dxa"/>
          </w:tcPr>
          <w:p w:rsidR="00F43D21" w:rsidRPr="00B5642D" w:rsidRDefault="00F43D21" w:rsidP="00186BD3">
            <w:pPr>
              <w:jc w:val="both"/>
            </w:pPr>
            <w:r w:rsidRPr="00B5642D">
              <w:t>Председатель комиссии:</w:t>
            </w:r>
          </w:p>
          <w:p w:rsidR="00F43D21" w:rsidRPr="00B5642D" w:rsidRDefault="00F43D21" w:rsidP="00116CEB">
            <w:pPr>
              <w:jc w:val="both"/>
            </w:pPr>
          </w:p>
          <w:p w:rsidR="00116CEB" w:rsidRPr="00B5642D" w:rsidRDefault="00116CEB" w:rsidP="00116CEB">
            <w:pPr>
              <w:jc w:val="both"/>
            </w:pPr>
          </w:p>
        </w:tc>
        <w:tc>
          <w:tcPr>
            <w:tcW w:w="415" w:type="dxa"/>
          </w:tcPr>
          <w:p w:rsidR="00F43D21" w:rsidRPr="00B5642D" w:rsidRDefault="00F43D21" w:rsidP="00186BD3">
            <w:pPr>
              <w:jc w:val="both"/>
            </w:pPr>
          </w:p>
        </w:tc>
        <w:tc>
          <w:tcPr>
            <w:tcW w:w="5071" w:type="dxa"/>
          </w:tcPr>
          <w:p w:rsidR="00F43D21" w:rsidRPr="00B5642D" w:rsidRDefault="00F43D21" w:rsidP="006826EB">
            <w:pPr>
              <w:jc w:val="both"/>
            </w:pPr>
            <w:r w:rsidRPr="00B5642D">
              <w:t xml:space="preserve">Глава Администрации </w:t>
            </w:r>
            <w:r w:rsidR="006826EB" w:rsidRPr="00B5642D">
              <w:t>муниципального образования городское поселение «поселок Усть-Баргузин»</w:t>
            </w:r>
          </w:p>
          <w:p w:rsidR="006826EB" w:rsidRPr="00B5642D" w:rsidRDefault="006826EB" w:rsidP="006826EB">
            <w:pPr>
              <w:jc w:val="both"/>
            </w:pPr>
          </w:p>
        </w:tc>
      </w:tr>
      <w:tr w:rsidR="00F43D21" w:rsidRPr="00B5642D" w:rsidTr="00186BD3">
        <w:tc>
          <w:tcPr>
            <w:tcW w:w="4656" w:type="dxa"/>
          </w:tcPr>
          <w:p w:rsidR="00F43D21" w:rsidRPr="00B5642D" w:rsidRDefault="00F43D21" w:rsidP="00186BD3">
            <w:pPr>
              <w:jc w:val="both"/>
            </w:pPr>
            <w:r w:rsidRPr="00B5642D">
              <w:t xml:space="preserve">Заместитель председателя комиссии: </w:t>
            </w:r>
          </w:p>
          <w:p w:rsidR="00F43D21" w:rsidRPr="00B5642D" w:rsidRDefault="00F43D21" w:rsidP="00186BD3">
            <w:pPr>
              <w:jc w:val="both"/>
            </w:pPr>
          </w:p>
          <w:p w:rsidR="00F43D21" w:rsidRPr="00B5642D" w:rsidRDefault="00F43D21" w:rsidP="00186BD3">
            <w:pPr>
              <w:jc w:val="both"/>
            </w:pPr>
          </w:p>
        </w:tc>
        <w:tc>
          <w:tcPr>
            <w:tcW w:w="415" w:type="dxa"/>
          </w:tcPr>
          <w:p w:rsidR="00F43D21" w:rsidRPr="00B5642D" w:rsidRDefault="00F43D21" w:rsidP="00186BD3">
            <w:pPr>
              <w:jc w:val="both"/>
            </w:pPr>
          </w:p>
        </w:tc>
        <w:tc>
          <w:tcPr>
            <w:tcW w:w="5071" w:type="dxa"/>
          </w:tcPr>
          <w:p w:rsidR="00F43D21" w:rsidRPr="00B5642D" w:rsidRDefault="00116CEB" w:rsidP="00186BD3">
            <w:pPr>
              <w:jc w:val="both"/>
            </w:pPr>
            <w:r w:rsidRPr="00B5642D">
              <w:t>Председатель Совета депутатов муниципального образования городское поселение «поселок Усть-Баргузин»</w:t>
            </w:r>
          </w:p>
          <w:p w:rsidR="00116CEB" w:rsidRPr="00B5642D" w:rsidRDefault="00116CEB" w:rsidP="00186BD3">
            <w:pPr>
              <w:jc w:val="both"/>
            </w:pPr>
          </w:p>
        </w:tc>
      </w:tr>
      <w:tr w:rsidR="00F43D21" w:rsidRPr="00B5642D" w:rsidTr="00186BD3">
        <w:tc>
          <w:tcPr>
            <w:tcW w:w="4656" w:type="dxa"/>
          </w:tcPr>
          <w:p w:rsidR="00F43D21" w:rsidRPr="00B5642D" w:rsidRDefault="00F43D21" w:rsidP="00186BD3">
            <w:pPr>
              <w:jc w:val="both"/>
            </w:pPr>
            <w:r w:rsidRPr="00B5642D">
              <w:t>Секретарь комиссии:</w:t>
            </w:r>
          </w:p>
          <w:p w:rsidR="00F43D21" w:rsidRPr="00B5642D" w:rsidRDefault="00F43D21" w:rsidP="006826EB">
            <w:pPr>
              <w:jc w:val="both"/>
            </w:pPr>
          </w:p>
        </w:tc>
        <w:tc>
          <w:tcPr>
            <w:tcW w:w="415" w:type="dxa"/>
          </w:tcPr>
          <w:p w:rsidR="00F43D21" w:rsidRPr="00B5642D" w:rsidRDefault="00F43D21" w:rsidP="00186BD3">
            <w:pPr>
              <w:jc w:val="both"/>
            </w:pPr>
          </w:p>
        </w:tc>
        <w:tc>
          <w:tcPr>
            <w:tcW w:w="5071" w:type="dxa"/>
          </w:tcPr>
          <w:p w:rsidR="00F43D21" w:rsidRPr="00B5642D" w:rsidRDefault="006826EB" w:rsidP="00186BD3">
            <w:pPr>
              <w:jc w:val="both"/>
            </w:pPr>
            <w:r w:rsidRPr="00B5642D">
              <w:t>Заместитель руководителя Администрации муниципального образования городское поселение «поселок Усть-Баргузин»</w:t>
            </w:r>
            <w:r w:rsidR="00F43D21" w:rsidRPr="00B5642D">
              <w:t xml:space="preserve">   </w:t>
            </w:r>
          </w:p>
        </w:tc>
      </w:tr>
      <w:tr w:rsidR="00F43D21" w:rsidRPr="00B5642D" w:rsidTr="00186BD3">
        <w:tc>
          <w:tcPr>
            <w:tcW w:w="4656" w:type="dxa"/>
          </w:tcPr>
          <w:p w:rsidR="00F43D21" w:rsidRPr="00B5642D" w:rsidRDefault="00F43D21" w:rsidP="00186BD3">
            <w:pPr>
              <w:jc w:val="both"/>
            </w:pPr>
            <w:r w:rsidRPr="00B5642D">
              <w:t xml:space="preserve">Члены единой комиссии: </w:t>
            </w:r>
          </w:p>
          <w:p w:rsidR="00F43D21" w:rsidRPr="00B5642D" w:rsidRDefault="00F43D21" w:rsidP="00186BD3">
            <w:pPr>
              <w:jc w:val="both"/>
            </w:pPr>
          </w:p>
          <w:p w:rsidR="00F43D21" w:rsidRPr="00B5642D" w:rsidRDefault="00F43D21" w:rsidP="006826EB">
            <w:pPr>
              <w:jc w:val="both"/>
            </w:pPr>
            <w:r w:rsidRPr="00B5642D">
              <w:t xml:space="preserve">- </w:t>
            </w:r>
            <w:r w:rsidR="006826EB" w:rsidRPr="00B5642D">
              <w:t>член комиссии</w:t>
            </w:r>
          </w:p>
        </w:tc>
        <w:tc>
          <w:tcPr>
            <w:tcW w:w="415" w:type="dxa"/>
          </w:tcPr>
          <w:p w:rsidR="00F43D21" w:rsidRPr="00B5642D" w:rsidRDefault="00F43D21" w:rsidP="00186BD3">
            <w:pPr>
              <w:jc w:val="both"/>
            </w:pPr>
          </w:p>
        </w:tc>
        <w:tc>
          <w:tcPr>
            <w:tcW w:w="5071" w:type="dxa"/>
          </w:tcPr>
          <w:p w:rsidR="00F43D21" w:rsidRPr="00B5642D" w:rsidRDefault="00F43D21" w:rsidP="00186BD3">
            <w:pPr>
              <w:jc w:val="both"/>
            </w:pPr>
          </w:p>
          <w:p w:rsidR="00F43D21" w:rsidRPr="00B5642D" w:rsidRDefault="00F43D21" w:rsidP="00186BD3">
            <w:pPr>
              <w:jc w:val="both"/>
            </w:pPr>
          </w:p>
          <w:p w:rsidR="00F43D21" w:rsidRPr="00B5642D" w:rsidRDefault="006826EB" w:rsidP="00186BD3">
            <w:pPr>
              <w:jc w:val="both"/>
            </w:pPr>
            <w:r w:rsidRPr="00B5642D">
              <w:t>Специалист по благоустройству МКУ «Центр административно-хозяйственного-транспортного обеспечения»</w:t>
            </w:r>
          </w:p>
          <w:p w:rsidR="00F43D21" w:rsidRPr="00B5642D" w:rsidRDefault="00F43D21" w:rsidP="00186BD3">
            <w:pPr>
              <w:jc w:val="both"/>
            </w:pPr>
          </w:p>
        </w:tc>
      </w:tr>
      <w:tr w:rsidR="00F43D21" w:rsidRPr="00B5642D" w:rsidTr="00186BD3">
        <w:tc>
          <w:tcPr>
            <w:tcW w:w="4656" w:type="dxa"/>
          </w:tcPr>
          <w:p w:rsidR="00F43D21" w:rsidRPr="00B5642D" w:rsidRDefault="00F43D21" w:rsidP="00186BD3">
            <w:pPr>
              <w:jc w:val="both"/>
            </w:pPr>
            <w:r w:rsidRPr="00B5642D">
              <w:t xml:space="preserve">- </w:t>
            </w:r>
            <w:r w:rsidR="006826EB" w:rsidRPr="00B5642D">
              <w:t>член комиссии</w:t>
            </w:r>
          </w:p>
          <w:p w:rsidR="00F43D21" w:rsidRPr="00B5642D" w:rsidRDefault="00F43D21" w:rsidP="00186BD3">
            <w:pPr>
              <w:jc w:val="both"/>
            </w:pPr>
          </w:p>
          <w:p w:rsidR="00F43D21" w:rsidRPr="00B5642D" w:rsidRDefault="00F43D21" w:rsidP="00186BD3">
            <w:pPr>
              <w:jc w:val="both"/>
            </w:pPr>
          </w:p>
          <w:p w:rsidR="00F43D21" w:rsidRPr="00B5642D" w:rsidRDefault="00F43D21" w:rsidP="00186BD3"/>
        </w:tc>
        <w:tc>
          <w:tcPr>
            <w:tcW w:w="415" w:type="dxa"/>
          </w:tcPr>
          <w:p w:rsidR="00F43D21" w:rsidRPr="00B5642D" w:rsidRDefault="00F43D21" w:rsidP="00186BD3">
            <w:pPr>
              <w:jc w:val="both"/>
            </w:pPr>
          </w:p>
        </w:tc>
        <w:tc>
          <w:tcPr>
            <w:tcW w:w="5071" w:type="dxa"/>
          </w:tcPr>
          <w:p w:rsidR="006826EB" w:rsidRPr="00B5642D" w:rsidRDefault="006826EB" w:rsidP="006826EB">
            <w:pPr>
              <w:jc w:val="both"/>
            </w:pPr>
            <w:r w:rsidRPr="00B5642D">
              <w:t>Специалист по землеустройству МКУ «Центр административно-хозяйственного-транспортного обеспечения»</w:t>
            </w:r>
          </w:p>
          <w:p w:rsidR="00F43D21" w:rsidRPr="00B5642D" w:rsidRDefault="00F43D21" w:rsidP="00186BD3">
            <w:pPr>
              <w:jc w:val="both"/>
            </w:pPr>
          </w:p>
          <w:p w:rsidR="00F43D21" w:rsidRPr="00B5642D" w:rsidRDefault="00F43D21" w:rsidP="00186BD3">
            <w:pPr>
              <w:jc w:val="both"/>
            </w:pPr>
          </w:p>
          <w:p w:rsidR="00F43D21" w:rsidRPr="00B5642D" w:rsidRDefault="00F43D21" w:rsidP="00186BD3">
            <w:pPr>
              <w:jc w:val="both"/>
            </w:pPr>
            <w:r w:rsidRPr="00B5642D">
              <w:t xml:space="preserve">   </w:t>
            </w:r>
          </w:p>
          <w:p w:rsidR="00F43D21" w:rsidRPr="00B5642D" w:rsidRDefault="00F43D21" w:rsidP="00186BD3">
            <w:pPr>
              <w:jc w:val="both"/>
            </w:pPr>
          </w:p>
        </w:tc>
      </w:tr>
    </w:tbl>
    <w:p w:rsidR="00F43D21" w:rsidRPr="00B5642D" w:rsidRDefault="00F43D21" w:rsidP="00F43D21">
      <w:pPr>
        <w:tabs>
          <w:tab w:val="left" w:pos="12240"/>
        </w:tabs>
        <w:ind w:left="9356" w:hanging="9356"/>
      </w:pPr>
    </w:p>
    <w:p w:rsidR="00F43D21" w:rsidRPr="00B5642D" w:rsidRDefault="00F43D21" w:rsidP="00F43D21">
      <w:pPr>
        <w:tabs>
          <w:tab w:val="left" w:pos="12240"/>
        </w:tabs>
        <w:ind w:left="9356" w:hanging="9356"/>
      </w:pPr>
    </w:p>
    <w:p w:rsidR="00F43D21" w:rsidRPr="00B5642D" w:rsidRDefault="00F43D21" w:rsidP="00F43D21">
      <w:pPr>
        <w:tabs>
          <w:tab w:val="left" w:pos="12240"/>
        </w:tabs>
        <w:ind w:left="9356" w:hanging="9356"/>
      </w:pPr>
    </w:p>
    <w:p w:rsidR="00F43D21" w:rsidRPr="00B5642D" w:rsidRDefault="00F43D21" w:rsidP="00F43D21">
      <w:pPr>
        <w:tabs>
          <w:tab w:val="left" w:pos="12240"/>
        </w:tabs>
        <w:ind w:left="9356" w:hanging="9356"/>
      </w:pPr>
    </w:p>
    <w:p w:rsidR="00F43D21" w:rsidRPr="00B5642D" w:rsidRDefault="00F43D21" w:rsidP="00F43D21">
      <w:pPr>
        <w:tabs>
          <w:tab w:val="left" w:pos="12240"/>
        </w:tabs>
        <w:ind w:left="9356" w:hanging="9356"/>
      </w:pPr>
    </w:p>
    <w:p w:rsidR="00F43D21" w:rsidRPr="00B5642D" w:rsidRDefault="00F43D21" w:rsidP="00F43D21">
      <w:pPr>
        <w:tabs>
          <w:tab w:val="left" w:pos="12240"/>
        </w:tabs>
        <w:ind w:left="9356" w:hanging="9356"/>
      </w:pPr>
    </w:p>
    <w:p w:rsidR="00F43D21" w:rsidRPr="00B5642D" w:rsidRDefault="00F43D21" w:rsidP="00F43D21">
      <w:pPr>
        <w:tabs>
          <w:tab w:val="left" w:pos="12240"/>
        </w:tabs>
        <w:ind w:left="9356" w:hanging="9356"/>
      </w:pPr>
    </w:p>
    <w:p w:rsidR="00F43D21" w:rsidRPr="00B5642D" w:rsidRDefault="00F43D21" w:rsidP="00F43D21">
      <w:pPr>
        <w:tabs>
          <w:tab w:val="left" w:pos="12240"/>
        </w:tabs>
        <w:ind w:left="9356" w:hanging="9356"/>
      </w:pPr>
    </w:p>
    <w:p w:rsidR="00F43D21" w:rsidRPr="00B5642D" w:rsidRDefault="00F43D21" w:rsidP="00F43D21">
      <w:pPr>
        <w:tabs>
          <w:tab w:val="left" w:pos="12240"/>
        </w:tabs>
        <w:ind w:left="9356" w:hanging="9356"/>
      </w:pPr>
    </w:p>
    <w:p w:rsidR="00F43D21" w:rsidRPr="00B5642D" w:rsidRDefault="00F43D21" w:rsidP="00F43D21">
      <w:pPr>
        <w:tabs>
          <w:tab w:val="left" w:pos="12240"/>
        </w:tabs>
        <w:ind w:left="9356" w:hanging="9356"/>
      </w:pPr>
    </w:p>
    <w:p w:rsidR="00F43D21" w:rsidRPr="00B5642D" w:rsidRDefault="00F43D21" w:rsidP="00F43D21">
      <w:pPr>
        <w:tabs>
          <w:tab w:val="left" w:pos="12240"/>
        </w:tabs>
        <w:ind w:left="9356" w:hanging="9356"/>
      </w:pPr>
    </w:p>
    <w:p w:rsidR="00F43D21" w:rsidRPr="00B5642D" w:rsidRDefault="00F43D21" w:rsidP="00F43D21">
      <w:pPr>
        <w:tabs>
          <w:tab w:val="left" w:pos="12240"/>
        </w:tabs>
        <w:ind w:left="9356" w:hanging="9356"/>
      </w:pPr>
    </w:p>
    <w:p w:rsidR="00F43D21" w:rsidRPr="00B5642D" w:rsidRDefault="00F43D21" w:rsidP="00F43D21">
      <w:pPr>
        <w:ind w:left="6372"/>
      </w:pPr>
    </w:p>
    <w:p w:rsidR="00F43D21" w:rsidRPr="00B5642D" w:rsidRDefault="00F43D21" w:rsidP="00F43D21">
      <w:pPr>
        <w:ind w:left="6372"/>
      </w:pPr>
    </w:p>
    <w:p w:rsidR="00F43D21" w:rsidRPr="00B5642D" w:rsidRDefault="00F43D21" w:rsidP="00F43D21">
      <w:pPr>
        <w:ind w:left="6372"/>
      </w:pPr>
    </w:p>
    <w:p w:rsidR="00F43D21" w:rsidRPr="00B5642D" w:rsidRDefault="00F43D21" w:rsidP="00F43D21">
      <w:pPr>
        <w:ind w:left="6372"/>
      </w:pPr>
    </w:p>
    <w:p w:rsidR="00F43D21" w:rsidRPr="00B5642D" w:rsidRDefault="00F43D21" w:rsidP="00F43D21">
      <w:pPr>
        <w:ind w:left="6372"/>
      </w:pPr>
    </w:p>
    <w:p w:rsidR="00F43D21" w:rsidRPr="00B5642D" w:rsidRDefault="00F43D21" w:rsidP="006826EB">
      <w:pPr>
        <w:pageBreakBefore/>
        <w:autoSpaceDE w:val="0"/>
        <w:autoSpaceDN w:val="0"/>
        <w:adjustRightInd w:val="0"/>
        <w:ind w:left="4956" w:firstLine="708"/>
      </w:pPr>
      <w:r w:rsidRPr="00B5642D">
        <w:lastRenderedPageBreak/>
        <w:t xml:space="preserve">Приложение № 3 к постановлению Администрации </w:t>
      </w:r>
      <w:r w:rsidR="006826EB" w:rsidRPr="00B5642D">
        <w:t>МО ГП «поселок Усть-Баргузин»</w:t>
      </w:r>
      <w:r w:rsidR="001D3419">
        <w:t xml:space="preserve"> от 26.03.2025 г. №88</w:t>
      </w:r>
    </w:p>
    <w:p w:rsidR="00F43D21" w:rsidRPr="00B5642D" w:rsidRDefault="00F43D21" w:rsidP="00F43D21">
      <w:pPr>
        <w:ind w:left="6372"/>
        <w:rPr>
          <w:b/>
        </w:rPr>
      </w:pPr>
    </w:p>
    <w:p w:rsidR="00F43D21" w:rsidRPr="00B5642D" w:rsidRDefault="00F43D21" w:rsidP="00F43D21">
      <w:pPr>
        <w:jc w:val="center"/>
      </w:pPr>
      <w:r w:rsidRPr="00B5642D">
        <w:t xml:space="preserve">ИНФОРМАЦИОННАЯ КАРТА </w:t>
      </w:r>
    </w:p>
    <w:p w:rsidR="00F43D21" w:rsidRPr="00B5642D" w:rsidRDefault="00F43D21" w:rsidP="00F43D21">
      <w:pPr>
        <w:tabs>
          <w:tab w:val="left" w:pos="12240"/>
        </w:tabs>
        <w:ind w:left="9356" w:hanging="9356"/>
        <w:jc w:val="center"/>
      </w:pPr>
      <w:r w:rsidRPr="00B5642D">
        <w:t>ЗЕЛЕНЫХ НАСАЖДЕНИЙ УЧЕТНОГО УЧАСТКА</w:t>
      </w:r>
    </w:p>
    <w:p w:rsidR="00F43D21" w:rsidRPr="00B5642D" w:rsidRDefault="00F43D21" w:rsidP="00F43D21">
      <w:pPr>
        <w:tabs>
          <w:tab w:val="left" w:pos="12240"/>
        </w:tabs>
        <w:ind w:firstLine="567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812"/>
        <w:gridCol w:w="1701"/>
        <w:gridCol w:w="1665"/>
      </w:tblGrid>
      <w:tr w:rsidR="00F43D21" w:rsidRPr="00B5642D" w:rsidTr="00186BD3">
        <w:tc>
          <w:tcPr>
            <w:tcW w:w="567" w:type="dxa"/>
            <w:shd w:val="clear" w:color="auto" w:fill="auto"/>
            <w:vAlign w:val="center"/>
          </w:tcPr>
          <w:p w:rsidR="00F43D21" w:rsidRPr="00B5642D" w:rsidRDefault="00F43D21" w:rsidP="00186BD3">
            <w:pPr>
              <w:jc w:val="center"/>
              <w:rPr>
                <w:color w:val="141414"/>
              </w:rPr>
            </w:pPr>
            <w:r w:rsidRPr="00B5642D">
              <w:rPr>
                <w:color w:val="141414"/>
              </w:rPr>
              <w:t>№ п/п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43D21" w:rsidRPr="00B5642D" w:rsidRDefault="00F43D21" w:rsidP="00186BD3">
            <w:pPr>
              <w:jc w:val="center"/>
              <w:rPr>
                <w:color w:val="141414"/>
              </w:rPr>
            </w:pPr>
            <w:r w:rsidRPr="00B5642D">
              <w:rPr>
                <w:color w:val="141414"/>
              </w:rPr>
              <w:t>Реестровые показатели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3D21" w:rsidRPr="00B5642D" w:rsidRDefault="00F43D21" w:rsidP="00186BD3">
            <w:pPr>
              <w:jc w:val="center"/>
              <w:rPr>
                <w:color w:val="141414"/>
              </w:rPr>
            </w:pPr>
            <w:r w:rsidRPr="00B5642D">
              <w:rPr>
                <w:color w:val="141414"/>
              </w:rPr>
              <w:t>Информация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F43D21" w:rsidRPr="00B5642D" w:rsidRDefault="00F43D21" w:rsidP="00186BD3">
            <w:pPr>
              <w:jc w:val="center"/>
              <w:rPr>
                <w:color w:val="141414"/>
              </w:rPr>
            </w:pPr>
            <w:r w:rsidRPr="00B5642D">
              <w:rPr>
                <w:color w:val="141414"/>
              </w:rPr>
              <w:t>Примечание</w:t>
            </w:r>
          </w:p>
        </w:tc>
      </w:tr>
      <w:tr w:rsidR="00F43D21" w:rsidRPr="00B5642D" w:rsidTr="00186BD3">
        <w:tc>
          <w:tcPr>
            <w:tcW w:w="567" w:type="dxa"/>
            <w:shd w:val="clear" w:color="auto" w:fill="auto"/>
            <w:vAlign w:val="center"/>
          </w:tcPr>
          <w:p w:rsidR="00F43D21" w:rsidRPr="00B5642D" w:rsidRDefault="00F43D21" w:rsidP="00186BD3">
            <w:pPr>
              <w:jc w:val="center"/>
              <w:rPr>
                <w:color w:val="141414"/>
              </w:rPr>
            </w:pPr>
            <w:r w:rsidRPr="00B5642D">
              <w:rPr>
                <w:color w:val="141414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43D21" w:rsidRPr="00B5642D" w:rsidRDefault="00F43D21" w:rsidP="00186BD3">
            <w:pPr>
              <w:jc w:val="center"/>
              <w:rPr>
                <w:color w:val="141414"/>
              </w:rPr>
            </w:pPr>
            <w:r w:rsidRPr="00B5642D">
              <w:rPr>
                <w:color w:val="1414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3D21" w:rsidRPr="00B5642D" w:rsidRDefault="00F43D21" w:rsidP="00186BD3">
            <w:pPr>
              <w:jc w:val="center"/>
              <w:rPr>
                <w:color w:val="141414"/>
              </w:rPr>
            </w:pPr>
            <w:r w:rsidRPr="00B5642D">
              <w:rPr>
                <w:color w:val="141414"/>
              </w:rPr>
              <w:t>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F43D21" w:rsidRPr="00B5642D" w:rsidRDefault="00F43D21" w:rsidP="00186BD3">
            <w:pPr>
              <w:jc w:val="center"/>
              <w:rPr>
                <w:color w:val="141414"/>
              </w:rPr>
            </w:pPr>
            <w:r w:rsidRPr="00B5642D">
              <w:rPr>
                <w:color w:val="141414"/>
              </w:rPr>
              <w:t>4</w:t>
            </w:r>
          </w:p>
        </w:tc>
      </w:tr>
      <w:tr w:rsidR="00F43D21" w:rsidRPr="00B5642D" w:rsidTr="00186BD3">
        <w:tc>
          <w:tcPr>
            <w:tcW w:w="567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  <w:jc w:val="center"/>
            </w:pPr>
            <w:r w:rsidRPr="00B5642D">
              <w:t>1.</w:t>
            </w:r>
          </w:p>
        </w:tc>
        <w:tc>
          <w:tcPr>
            <w:tcW w:w="5812" w:type="dxa"/>
            <w:shd w:val="clear" w:color="auto" w:fill="auto"/>
          </w:tcPr>
          <w:p w:rsidR="00F43D21" w:rsidRPr="00B5642D" w:rsidRDefault="00F43D21" w:rsidP="00186BD3">
            <w:pPr>
              <w:jc w:val="both"/>
              <w:rPr>
                <w:color w:val="141414"/>
              </w:rPr>
            </w:pPr>
            <w:r w:rsidRPr="00B5642D">
              <w:rPr>
                <w:color w:val="141414"/>
              </w:rPr>
              <w:t>Название учетного участка озелененной территории (парк, сквер, улица и т.д.) </w:t>
            </w:r>
          </w:p>
        </w:tc>
        <w:tc>
          <w:tcPr>
            <w:tcW w:w="1701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  <w:tc>
          <w:tcPr>
            <w:tcW w:w="1665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</w:tr>
      <w:tr w:rsidR="00F43D21" w:rsidRPr="00B5642D" w:rsidTr="00186BD3">
        <w:tc>
          <w:tcPr>
            <w:tcW w:w="567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  <w:jc w:val="center"/>
            </w:pPr>
            <w:r w:rsidRPr="00B5642D">
              <w:t>2.</w:t>
            </w:r>
          </w:p>
        </w:tc>
        <w:tc>
          <w:tcPr>
            <w:tcW w:w="5812" w:type="dxa"/>
            <w:shd w:val="clear" w:color="auto" w:fill="auto"/>
          </w:tcPr>
          <w:p w:rsidR="00F43D21" w:rsidRPr="00B5642D" w:rsidRDefault="00F43D21" w:rsidP="00186BD3">
            <w:pPr>
              <w:rPr>
                <w:color w:val="141414"/>
              </w:rPr>
            </w:pPr>
            <w:r w:rsidRPr="00B5642D">
              <w:rPr>
                <w:color w:val="141414"/>
              </w:rPr>
              <w:t>Местоположение озелененной территории на генплане (адрес)</w:t>
            </w:r>
          </w:p>
        </w:tc>
        <w:tc>
          <w:tcPr>
            <w:tcW w:w="1701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  <w:tc>
          <w:tcPr>
            <w:tcW w:w="1665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</w:tr>
      <w:tr w:rsidR="00F43D21" w:rsidRPr="00B5642D" w:rsidTr="00186BD3">
        <w:tc>
          <w:tcPr>
            <w:tcW w:w="567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  <w:jc w:val="center"/>
            </w:pPr>
            <w:r w:rsidRPr="00B5642D">
              <w:t>3.</w:t>
            </w:r>
          </w:p>
        </w:tc>
        <w:tc>
          <w:tcPr>
            <w:tcW w:w="5812" w:type="dxa"/>
            <w:shd w:val="clear" w:color="auto" w:fill="auto"/>
          </w:tcPr>
          <w:p w:rsidR="00F43D21" w:rsidRPr="00B5642D" w:rsidRDefault="00F43D21" w:rsidP="00186BD3">
            <w:pPr>
              <w:jc w:val="both"/>
              <w:rPr>
                <w:color w:val="141414"/>
              </w:rPr>
            </w:pPr>
            <w:r w:rsidRPr="00B5642D">
              <w:rPr>
                <w:color w:val="141414"/>
              </w:rPr>
              <w:t>Дата создания учетного участка озелененной территории </w:t>
            </w:r>
          </w:p>
        </w:tc>
        <w:tc>
          <w:tcPr>
            <w:tcW w:w="1701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  <w:tc>
          <w:tcPr>
            <w:tcW w:w="1665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</w:tr>
      <w:tr w:rsidR="00F43D21" w:rsidRPr="00B5642D" w:rsidTr="00186BD3">
        <w:tc>
          <w:tcPr>
            <w:tcW w:w="567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  <w:jc w:val="center"/>
            </w:pPr>
            <w:r w:rsidRPr="00B5642D">
              <w:t>4.</w:t>
            </w:r>
          </w:p>
        </w:tc>
        <w:tc>
          <w:tcPr>
            <w:tcW w:w="5812" w:type="dxa"/>
            <w:shd w:val="clear" w:color="auto" w:fill="auto"/>
          </w:tcPr>
          <w:p w:rsidR="00F43D21" w:rsidRPr="00B5642D" w:rsidRDefault="00F43D21" w:rsidP="00186BD3">
            <w:pPr>
              <w:jc w:val="both"/>
              <w:rPr>
                <w:color w:val="141414"/>
              </w:rPr>
            </w:pPr>
            <w:r w:rsidRPr="00B5642D">
              <w:rPr>
                <w:color w:val="14141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701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  <w:tc>
          <w:tcPr>
            <w:tcW w:w="1665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</w:tr>
      <w:tr w:rsidR="00F43D21" w:rsidRPr="00B5642D" w:rsidTr="00186BD3">
        <w:tc>
          <w:tcPr>
            <w:tcW w:w="567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  <w:jc w:val="center"/>
            </w:pPr>
            <w:r w:rsidRPr="00B5642D">
              <w:t>5.</w:t>
            </w:r>
          </w:p>
        </w:tc>
        <w:tc>
          <w:tcPr>
            <w:tcW w:w="5812" w:type="dxa"/>
            <w:shd w:val="clear" w:color="auto" w:fill="auto"/>
          </w:tcPr>
          <w:p w:rsidR="00F43D21" w:rsidRPr="00B5642D" w:rsidRDefault="00F43D21" w:rsidP="00186BD3">
            <w:pPr>
              <w:jc w:val="both"/>
              <w:rPr>
                <w:color w:val="141414"/>
              </w:rPr>
            </w:pPr>
            <w:r w:rsidRPr="00B5642D">
              <w:rPr>
                <w:color w:val="14141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1701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  <w:tc>
          <w:tcPr>
            <w:tcW w:w="1665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</w:tr>
      <w:tr w:rsidR="00F43D21" w:rsidRPr="00B5642D" w:rsidTr="00186BD3">
        <w:tc>
          <w:tcPr>
            <w:tcW w:w="567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  <w:jc w:val="center"/>
            </w:pPr>
            <w:r w:rsidRPr="00B5642D">
              <w:t>6.</w:t>
            </w:r>
          </w:p>
        </w:tc>
        <w:tc>
          <w:tcPr>
            <w:tcW w:w="5812" w:type="dxa"/>
            <w:shd w:val="clear" w:color="auto" w:fill="auto"/>
          </w:tcPr>
          <w:p w:rsidR="00F43D21" w:rsidRPr="00B5642D" w:rsidRDefault="00F43D21" w:rsidP="00186BD3">
            <w:pPr>
              <w:jc w:val="both"/>
              <w:rPr>
                <w:color w:val="141414"/>
              </w:rPr>
            </w:pPr>
            <w:r w:rsidRPr="00B5642D">
              <w:rPr>
                <w:color w:val="141414"/>
              </w:rPr>
              <w:t>Категория учетного участка озелененной территории </w:t>
            </w:r>
          </w:p>
        </w:tc>
        <w:tc>
          <w:tcPr>
            <w:tcW w:w="1701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  <w:tc>
          <w:tcPr>
            <w:tcW w:w="1665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</w:tr>
      <w:tr w:rsidR="00F43D21" w:rsidRPr="00B5642D" w:rsidTr="00186BD3">
        <w:tc>
          <w:tcPr>
            <w:tcW w:w="567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  <w:jc w:val="center"/>
            </w:pPr>
            <w:r w:rsidRPr="00B5642D">
              <w:t>7.</w:t>
            </w:r>
          </w:p>
        </w:tc>
        <w:tc>
          <w:tcPr>
            <w:tcW w:w="5812" w:type="dxa"/>
            <w:shd w:val="clear" w:color="auto" w:fill="auto"/>
          </w:tcPr>
          <w:p w:rsidR="00F43D21" w:rsidRPr="00B5642D" w:rsidRDefault="00F43D21" w:rsidP="00186BD3">
            <w:pPr>
              <w:jc w:val="both"/>
              <w:rPr>
                <w:color w:val="141414"/>
              </w:rPr>
            </w:pPr>
            <w:r w:rsidRPr="00B5642D">
              <w:rPr>
                <w:color w:val="141414"/>
              </w:rPr>
              <w:t>Площадь озелененной территории, кв. м </w:t>
            </w:r>
          </w:p>
        </w:tc>
        <w:tc>
          <w:tcPr>
            <w:tcW w:w="1701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  <w:tc>
          <w:tcPr>
            <w:tcW w:w="1665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</w:tr>
      <w:tr w:rsidR="00F43D21" w:rsidRPr="00B5642D" w:rsidTr="00186BD3">
        <w:tc>
          <w:tcPr>
            <w:tcW w:w="567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  <w:jc w:val="center"/>
            </w:pPr>
            <w:r w:rsidRPr="00B5642D">
              <w:t>8.</w:t>
            </w:r>
          </w:p>
        </w:tc>
        <w:tc>
          <w:tcPr>
            <w:tcW w:w="5812" w:type="dxa"/>
            <w:shd w:val="clear" w:color="auto" w:fill="auto"/>
          </w:tcPr>
          <w:p w:rsidR="00F43D21" w:rsidRPr="00B5642D" w:rsidRDefault="00F43D21" w:rsidP="00186BD3">
            <w:pPr>
              <w:jc w:val="both"/>
              <w:rPr>
                <w:color w:val="141414"/>
              </w:rPr>
            </w:pPr>
            <w:r w:rsidRPr="00B5642D">
              <w:rPr>
                <w:color w:val="141414"/>
              </w:rPr>
              <w:t>Краткая характеристика озелененной территории (парка, сквера, т.д.):</w:t>
            </w:r>
          </w:p>
          <w:p w:rsidR="00F43D21" w:rsidRPr="00B5642D" w:rsidRDefault="00F43D21" w:rsidP="00186BD3">
            <w:pPr>
              <w:jc w:val="both"/>
              <w:rPr>
                <w:color w:val="141414"/>
              </w:rPr>
            </w:pPr>
            <w:r w:rsidRPr="00B5642D">
              <w:rPr>
                <w:color w:val="141414"/>
              </w:rPr>
              <w:t>-деревья, шт.</w:t>
            </w:r>
          </w:p>
          <w:p w:rsidR="00F43D21" w:rsidRPr="00B5642D" w:rsidRDefault="00F43D21" w:rsidP="00186BD3">
            <w:pPr>
              <w:jc w:val="both"/>
              <w:rPr>
                <w:color w:val="141414"/>
              </w:rPr>
            </w:pPr>
            <w:r w:rsidRPr="00B5642D">
              <w:rPr>
                <w:color w:val="141414"/>
              </w:rPr>
              <w:t>-кустарники, шт.</w:t>
            </w:r>
          </w:p>
          <w:p w:rsidR="00F43D21" w:rsidRPr="00B5642D" w:rsidRDefault="00F43D21" w:rsidP="00186BD3">
            <w:pPr>
              <w:jc w:val="both"/>
              <w:rPr>
                <w:color w:val="141414"/>
              </w:rPr>
            </w:pPr>
            <w:r w:rsidRPr="00B5642D">
              <w:rPr>
                <w:color w:val="141414"/>
              </w:rPr>
              <w:t>-травянистая растительность, кв. м, ее происхождение (естественное, искусственное)</w:t>
            </w:r>
          </w:p>
          <w:p w:rsidR="00F43D21" w:rsidRPr="00B5642D" w:rsidRDefault="00F43D21" w:rsidP="00186BD3">
            <w:pPr>
              <w:jc w:val="both"/>
              <w:rPr>
                <w:color w:val="141414"/>
              </w:rPr>
            </w:pPr>
            <w:r w:rsidRPr="00B5642D">
              <w:rPr>
                <w:color w:val="141414"/>
              </w:rPr>
              <w:t>-редкие виды растений (грибы, кустарники и т.д.), указать какие </w:t>
            </w:r>
          </w:p>
        </w:tc>
        <w:tc>
          <w:tcPr>
            <w:tcW w:w="1701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  <w:tc>
          <w:tcPr>
            <w:tcW w:w="1665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</w:tr>
      <w:tr w:rsidR="00F43D21" w:rsidRPr="00B5642D" w:rsidTr="00186BD3">
        <w:tc>
          <w:tcPr>
            <w:tcW w:w="567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  <w:jc w:val="center"/>
            </w:pPr>
            <w:r w:rsidRPr="00B5642D">
              <w:t>9.</w:t>
            </w:r>
          </w:p>
        </w:tc>
        <w:tc>
          <w:tcPr>
            <w:tcW w:w="5812" w:type="dxa"/>
            <w:shd w:val="clear" w:color="auto" w:fill="auto"/>
          </w:tcPr>
          <w:p w:rsidR="00F43D21" w:rsidRPr="00B5642D" w:rsidRDefault="00F43D21" w:rsidP="00186BD3">
            <w:pPr>
              <w:jc w:val="both"/>
              <w:rPr>
                <w:color w:val="141414"/>
              </w:rPr>
            </w:pPr>
            <w:r w:rsidRPr="00B5642D">
              <w:rPr>
                <w:color w:val="141414"/>
              </w:rPr>
              <w:t>Видовой состав зеленых насаждений от общего числа видов, %:</w:t>
            </w:r>
          </w:p>
          <w:p w:rsidR="00F43D21" w:rsidRPr="00B5642D" w:rsidRDefault="00F43D21" w:rsidP="00186BD3">
            <w:pPr>
              <w:jc w:val="both"/>
              <w:rPr>
                <w:color w:val="141414"/>
              </w:rPr>
            </w:pPr>
            <w:r w:rsidRPr="00B5642D">
              <w:rPr>
                <w:color w:val="141414"/>
              </w:rPr>
              <w:t>- хвойные деревья, %</w:t>
            </w:r>
          </w:p>
          <w:p w:rsidR="00F43D21" w:rsidRPr="00B5642D" w:rsidRDefault="00F43D21" w:rsidP="00186BD3">
            <w:pPr>
              <w:jc w:val="both"/>
              <w:rPr>
                <w:color w:val="141414"/>
              </w:rPr>
            </w:pPr>
            <w:r w:rsidRPr="00B5642D">
              <w:rPr>
                <w:color w:val="141414"/>
              </w:rPr>
              <w:t>- лиственные деревья, %</w:t>
            </w:r>
          </w:p>
          <w:p w:rsidR="00F43D21" w:rsidRPr="00B5642D" w:rsidRDefault="00F43D21" w:rsidP="00186BD3">
            <w:pPr>
              <w:jc w:val="both"/>
              <w:rPr>
                <w:color w:val="141414"/>
              </w:rPr>
            </w:pPr>
            <w:r w:rsidRPr="00B5642D">
              <w:rPr>
                <w:color w:val="141414"/>
              </w:rPr>
              <w:t>- кустарники, %</w:t>
            </w:r>
          </w:p>
          <w:p w:rsidR="00F43D21" w:rsidRPr="00B5642D" w:rsidRDefault="00F43D21" w:rsidP="00186BD3">
            <w:pPr>
              <w:jc w:val="both"/>
              <w:rPr>
                <w:color w:val="141414"/>
              </w:rPr>
            </w:pPr>
            <w:r w:rsidRPr="00B5642D">
              <w:rPr>
                <w:color w:val="141414"/>
              </w:rPr>
              <w:t>- покрытие участка многолетними травами</w:t>
            </w:r>
          </w:p>
        </w:tc>
        <w:tc>
          <w:tcPr>
            <w:tcW w:w="1701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  <w:tc>
          <w:tcPr>
            <w:tcW w:w="1665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</w:tr>
    </w:tbl>
    <w:p w:rsidR="00F43D21" w:rsidRPr="00B5642D" w:rsidRDefault="00F43D21" w:rsidP="00F43D21">
      <w:pPr>
        <w:tabs>
          <w:tab w:val="left" w:pos="12240"/>
        </w:tabs>
        <w:ind w:firstLine="567"/>
      </w:pPr>
    </w:p>
    <w:p w:rsidR="00F43D21" w:rsidRPr="00B5642D" w:rsidRDefault="00F43D21" w:rsidP="00F43D21">
      <w:r w:rsidRPr="00B5642D">
        <w:t>Составил: _________________ Дата «_»_________ 20__г.</w:t>
      </w:r>
    </w:p>
    <w:p w:rsidR="00F43D21" w:rsidRPr="00B5642D" w:rsidRDefault="00F43D21" w:rsidP="00F43D21">
      <w:pPr>
        <w:tabs>
          <w:tab w:val="center" w:pos="4960"/>
        </w:tabs>
      </w:pPr>
      <w:r w:rsidRPr="00B5642D">
        <w:t>Должность: ________________</w:t>
      </w:r>
      <w:r w:rsidRPr="00B5642D">
        <w:tab/>
        <w:t>Подпись _________</w:t>
      </w:r>
    </w:p>
    <w:p w:rsidR="00F43D21" w:rsidRPr="00B5642D" w:rsidRDefault="00F43D21" w:rsidP="00F43D21">
      <w:pPr>
        <w:tabs>
          <w:tab w:val="left" w:pos="12240"/>
        </w:tabs>
        <w:ind w:left="9356" w:hanging="9356"/>
      </w:pPr>
    </w:p>
    <w:p w:rsidR="00F43D21" w:rsidRPr="00B5642D" w:rsidRDefault="00F43D21" w:rsidP="00F43D21">
      <w:pPr>
        <w:tabs>
          <w:tab w:val="left" w:pos="12240"/>
        </w:tabs>
        <w:ind w:left="9356" w:hanging="9356"/>
      </w:pPr>
    </w:p>
    <w:p w:rsidR="00F43D21" w:rsidRPr="00B5642D" w:rsidRDefault="00F43D21" w:rsidP="00F43D21">
      <w:pPr>
        <w:tabs>
          <w:tab w:val="left" w:pos="12240"/>
        </w:tabs>
        <w:ind w:left="9356" w:hanging="9356"/>
      </w:pPr>
    </w:p>
    <w:p w:rsidR="00F43D21" w:rsidRPr="00B5642D" w:rsidRDefault="00F43D21" w:rsidP="00B5642D">
      <w:pPr>
        <w:pageBreakBefore/>
        <w:autoSpaceDE w:val="0"/>
        <w:autoSpaceDN w:val="0"/>
        <w:adjustRightInd w:val="0"/>
        <w:ind w:left="10773"/>
        <w:jc w:val="center"/>
      </w:pPr>
      <w:r w:rsidRPr="00B5642D">
        <w:lastRenderedPageBreak/>
        <w:t xml:space="preserve"> 86</w:t>
      </w:r>
    </w:p>
    <w:p w:rsidR="00B5642D" w:rsidRPr="00B5642D" w:rsidRDefault="00B5642D" w:rsidP="00B5642D">
      <w:r w:rsidRPr="00B5642D">
        <w:t xml:space="preserve">Приложение №4 к Постановлению Администрации МО ГП «поселок Усть-Баргузин» от </w:t>
      </w:r>
      <w:r w:rsidR="001D3419">
        <w:t>26.03.2025 №88</w:t>
      </w:r>
    </w:p>
    <w:p w:rsidR="00B5642D" w:rsidRPr="00B5642D" w:rsidRDefault="00B5642D" w:rsidP="00B5642D"/>
    <w:p w:rsidR="00F43D21" w:rsidRPr="00B5642D" w:rsidRDefault="00F43D21" w:rsidP="00B5642D">
      <w:r w:rsidRPr="00B5642D">
        <w:t xml:space="preserve">Сводный реестр зеленых насаждений территории </w:t>
      </w:r>
      <w:r w:rsidR="00D454A5" w:rsidRPr="00B5642D">
        <w:t>муниципального образования городское поселение «поселок Усть-Баргузин»</w:t>
      </w: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710"/>
        <w:gridCol w:w="709"/>
        <w:gridCol w:w="709"/>
        <w:gridCol w:w="1276"/>
        <w:gridCol w:w="567"/>
        <w:gridCol w:w="284"/>
        <w:gridCol w:w="567"/>
        <w:gridCol w:w="708"/>
        <w:gridCol w:w="831"/>
        <w:gridCol w:w="733"/>
        <w:gridCol w:w="704"/>
        <w:gridCol w:w="708"/>
        <w:gridCol w:w="709"/>
        <w:gridCol w:w="708"/>
        <w:gridCol w:w="567"/>
      </w:tblGrid>
      <w:tr w:rsidR="00B5642D" w:rsidRPr="00B5642D" w:rsidTr="00B5642D"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F43D21" w:rsidRPr="00B5642D" w:rsidRDefault="00F43D21" w:rsidP="00D454A5">
            <w:pPr>
              <w:ind w:left="113" w:right="113"/>
              <w:jc w:val="center"/>
              <w:rPr>
                <w:lang w:eastAsia="en-US"/>
              </w:rPr>
            </w:pPr>
            <w:r w:rsidRPr="00B5642D">
              <w:rPr>
                <w:lang w:eastAsia="en-US"/>
              </w:rPr>
              <w:t>Название озелененной территории</w:t>
            </w:r>
          </w:p>
        </w:tc>
        <w:tc>
          <w:tcPr>
            <w:tcW w:w="710" w:type="dxa"/>
            <w:vMerge w:val="restart"/>
            <w:shd w:val="clear" w:color="auto" w:fill="auto"/>
            <w:textDirection w:val="btLr"/>
            <w:vAlign w:val="center"/>
          </w:tcPr>
          <w:p w:rsidR="00F43D21" w:rsidRPr="00B5642D" w:rsidRDefault="00F43D21" w:rsidP="00D454A5">
            <w:pPr>
              <w:ind w:left="113" w:right="113"/>
              <w:jc w:val="center"/>
              <w:rPr>
                <w:lang w:eastAsia="en-US"/>
              </w:rPr>
            </w:pPr>
            <w:r w:rsidRPr="00B5642D">
              <w:rPr>
                <w:lang w:eastAsia="en-US"/>
              </w:rPr>
              <w:t>Местоположение озелененной территории на генплане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F43D21" w:rsidRPr="00B5642D" w:rsidRDefault="00F43D21" w:rsidP="00D454A5">
            <w:pPr>
              <w:ind w:left="113" w:right="113"/>
              <w:jc w:val="center"/>
              <w:rPr>
                <w:lang w:eastAsia="en-US"/>
              </w:rPr>
            </w:pPr>
            <w:r w:rsidRPr="00B5642D">
              <w:rPr>
                <w:color w:val="141414"/>
              </w:rPr>
              <w:t>Дата создания учетного участка озелененной территории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F43D21" w:rsidRPr="00B5642D" w:rsidRDefault="00F43D21" w:rsidP="00D454A5">
            <w:pPr>
              <w:jc w:val="center"/>
              <w:rPr>
                <w:color w:val="141414"/>
              </w:rPr>
            </w:pPr>
            <w:r w:rsidRPr="00B5642D">
              <w:rPr>
                <w:color w:val="14141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F43D21" w:rsidRPr="00B5642D" w:rsidRDefault="00F43D21" w:rsidP="00D454A5">
            <w:pPr>
              <w:jc w:val="center"/>
              <w:rPr>
                <w:color w:val="141414"/>
              </w:rPr>
            </w:pPr>
            <w:r w:rsidRPr="00B5642D">
              <w:rPr>
                <w:color w:val="14141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43D21" w:rsidRPr="00B5642D" w:rsidRDefault="00F43D21" w:rsidP="00D454A5">
            <w:pPr>
              <w:jc w:val="center"/>
              <w:rPr>
                <w:color w:val="141414"/>
              </w:rPr>
            </w:pPr>
            <w:r w:rsidRPr="00B5642D">
              <w:rPr>
                <w:color w:val="141414"/>
              </w:rPr>
              <w:t>Категория учетного участка озелененной территории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F43D21" w:rsidRPr="00B5642D" w:rsidRDefault="00F43D21" w:rsidP="00D454A5">
            <w:pPr>
              <w:jc w:val="center"/>
              <w:rPr>
                <w:lang w:eastAsia="en-US"/>
              </w:rPr>
            </w:pPr>
            <w:r w:rsidRPr="00B5642D">
              <w:rPr>
                <w:lang w:eastAsia="en-US"/>
              </w:rPr>
              <w:t>Площадь озелененной территории, кв. м</w:t>
            </w:r>
          </w:p>
        </w:tc>
        <w:tc>
          <w:tcPr>
            <w:tcW w:w="2839" w:type="dxa"/>
            <w:gridSpan w:val="4"/>
            <w:shd w:val="clear" w:color="auto" w:fill="auto"/>
            <w:vAlign w:val="center"/>
          </w:tcPr>
          <w:p w:rsidR="00F43D21" w:rsidRPr="00B5642D" w:rsidRDefault="00F43D21" w:rsidP="00186BD3">
            <w:pPr>
              <w:jc w:val="center"/>
              <w:rPr>
                <w:lang w:eastAsia="en-US"/>
              </w:rPr>
            </w:pPr>
            <w:r w:rsidRPr="00B5642D">
              <w:rPr>
                <w:lang w:eastAsia="en-US"/>
              </w:rPr>
              <w:t>Краткая  характеристика озелененной территории (парк, сквер, аллея, газон и т.д.)</w:t>
            </w:r>
          </w:p>
        </w:tc>
        <w:tc>
          <w:tcPr>
            <w:tcW w:w="2829" w:type="dxa"/>
            <w:gridSpan w:val="4"/>
            <w:shd w:val="clear" w:color="auto" w:fill="auto"/>
            <w:vAlign w:val="center"/>
          </w:tcPr>
          <w:p w:rsidR="00F43D21" w:rsidRPr="00B5642D" w:rsidRDefault="00F43D21" w:rsidP="00186BD3">
            <w:pPr>
              <w:jc w:val="center"/>
              <w:rPr>
                <w:lang w:eastAsia="en-US"/>
              </w:rPr>
            </w:pPr>
            <w:r w:rsidRPr="00B5642D">
              <w:rPr>
                <w:lang w:eastAsia="en-US"/>
              </w:rPr>
              <w:t>Видовой состав территории, % к общей площади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43D21" w:rsidRPr="00B5642D" w:rsidRDefault="00F43D21" w:rsidP="00186BD3">
            <w:pPr>
              <w:tabs>
                <w:tab w:val="left" w:pos="12240"/>
              </w:tabs>
              <w:ind w:left="113" w:right="113"/>
            </w:pPr>
            <w:r w:rsidRPr="00B5642D">
              <w:rPr>
                <w:lang w:eastAsia="en-US"/>
              </w:rPr>
              <w:t>Примечание</w:t>
            </w:r>
          </w:p>
        </w:tc>
      </w:tr>
      <w:tr w:rsidR="00B5642D" w:rsidRPr="00B5642D" w:rsidTr="00B5642D">
        <w:trPr>
          <w:trHeight w:val="3935"/>
        </w:trPr>
        <w:tc>
          <w:tcPr>
            <w:tcW w:w="425" w:type="dxa"/>
            <w:vMerge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  <w:tc>
          <w:tcPr>
            <w:tcW w:w="710" w:type="dxa"/>
            <w:vMerge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  <w:tc>
          <w:tcPr>
            <w:tcW w:w="709" w:type="dxa"/>
            <w:vMerge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  <w:tc>
          <w:tcPr>
            <w:tcW w:w="709" w:type="dxa"/>
            <w:vMerge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  <w:tc>
          <w:tcPr>
            <w:tcW w:w="1276" w:type="dxa"/>
            <w:vMerge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  <w:tc>
          <w:tcPr>
            <w:tcW w:w="567" w:type="dxa"/>
            <w:vMerge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  <w:tc>
          <w:tcPr>
            <w:tcW w:w="284" w:type="dxa"/>
            <w:vMerge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43D21" w:rsidRPr="00B5642D" w:rsidRDefault="00F43D21" w:rsidP="00186BD3">
            <w:pPr>
              <w:ind w:left="113" w:right="113"/>
              <w:rPr>
                <w:lang w:eastAsia="en-US"/>
              </w:rPr>
            </w:pPr>
            <w:r w:rsidRPr="00B5642D">
              <w:rPr>
                <w:lang w:eastAsia="en-US"/>
              </w:rPr>
              <w:t>Деревья, шт.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F43D21" w:rsidRPr="00B5642D" w:rsidRDefault="00F43D21" w:rsidP="00186BD3">
            <w:pPr>
              <w:ind w:left="113" w:right="113"/>
              <w:rPr>
                <w:lang w:eastAsia="en-US"/>
              </w:rPr>
            </w:pPr>
            <w:r w:rsidRPr="00B5642D">
              <w:rPr>
                <w:lang w:eastAsia="en-US"/>
              </w:rPr>
              <w:t>Кустарники, шт.</w:t>
            </w:r>
          </w:p>
        </w:tc>
        <w:tc>
          <w:tcPr>
            <w:tcW w:w="831" w:type="dxa"/>
            <w:shd w:val="clear" w:color="auto" w:fill="auto"/>
            <w:textDirection w:val="btLr"/>
            <w:vAlign w:val="center"/>
          </w:tcPr>
          <w:p w:rsidR="00F43D21" w:rsidRPr="00B5642D" w:rsidRDefault="00F43D21" w:rsidP="00186BD3">
            <w:pPr>
              <w:ind w:left="113" w:right="113"/>
              <w:rPr>
                <w:lang w:eastAsia="en-US"/>
              </w:rPr>
            </w:pPr>
            <w:r w:rsidRPr="00B5642D">
              <w:rPr>
                <w:lang w:eastAsia="en-US"/>
              </w:rPr>
              <w:t>Травянистая растительность, кв.м., ее происхождение (естественное, искусственное)</w:t>
            </w:r>
          </w:p>
        </w:tc>
        <w:tc>
          <w:tcPr>
            <w:tcW w:w="733" w:type="dxa"/>
            <w:shd w:val="clear" w:color="auto" w:fill="auto"/>
            <w:textDirection w:val="btLr"/>
            <w:vAlign w:val="center"/>
          </w:tcPr>
          <w:p w:rsidR="00F43D21" w:rsidRPr="00B5642D" w:rsidRDefault="00F43D21" w:rsidP="00186BD3">
            <w:pPr>
              <w:ind w:left="113" w:right="113"/>
              <w:rPr>
                <w:lang w:eastAsia="en-US"/>
              </w:rPr>
            </w:pPr>
            <w:r w:rsidRPr="00B5642D">
              <w:rPr>
                <w:lang w:eastAsia="en-US"/>
              </w:rPr>
              <w:t>Редкие виды растений (грибы, кустарники и т.д.), указать какие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F43D21" w:rsidRPr="00B5642D" w:rsidRDefault="00F43D21" w:rsidP="00186BD3">
            <w:pPr>
              <w:ind w:left="113" w:right="113"/>
              <w:rPr>
                <w:lang w:eastAsia="en-US"/>
              </w:rPr>
            </w:pPr>
            <w:r w:rsidRPr="00B5642D">
              <w:rPr>
                <w:lang w:eastAsia="en-US"/>
              </w:rPr>
              <w:t>Хвойные деревья, %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F43D21" w:rsidRPr="00B5642D" w:rsidRDefault="00F43D21" w:rsidP="00186BD3">
            <w:pPr>
              <w:ind w:left="113" w:right="113"/>
              <w:rPr>
                <w:lang w:eastAsia="en-US"/>
              </w:rPr>
            </w:pPr>
            <w:r w:rsidRPr="00B5642D">
              <w:rPr>
                <w:lang w:eastAsia="en-US"/>
              </w:rPr>
              <w:t>Лиственные деревья, %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43D21" w:rsidRPr="00B5642D" w:rsidRDefault="00F43D21" w:rsidP="00186BD3">
            <w:pPr>
              <w:ind w:left="113" w:right="113"/>
              <w:rPr>
                <w:lang w:eastAsia="en-US"/>
              </w:rPr>
            </w:pPr>
            <w:r w:rsidRPr="00B5642D">
              <w:rPr>
                <w:lang w:eastAsia="en-US"/>
              </w:rPr>
              <w:t>Кустарники, %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F43D21" w:rsidRPr="00B5642D" w:rsidRDefault="00F43D21" w:rsidP="00186BD3">
            <w:pPr>
              <w:ind w:left="113" w:right="113"/>
              <w:rPr>
                <w:lang w:eastAsia="en-US"/>
              </w:rPr>
            </w:pPr>
            <w:r w:rsidRPr="00B5642D">
              <w:rPr>
                <w:lang w:eastAsia="en-US"/>
              </w:rPr>
              <w:t>Многолетние травы, %</w:t>
            </w:r>
          </w:p>
        </w:tc>
        <w:tc>
          <w:tcPr>
            <w:tcW w:w="567" w:type="dxa"/>
            <w:vMerge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</w:tr>
      <w:tr w:rsidR="00B5642D" w:rsidRPr="00B5642D" w:rsidTr="00B5642D">
        <w:tc>
          <w:tcPr>
            <w:tcW w:w="425" w:type="dxa"/>
            <w:shd w:val="clear" w:color="auto" w:fill="auto"/>
          </w:tcPr>
          <w:p w:rsidR="00F43D21" w:rsidRPr="00B5642D" w:rsidRDefault="00F43D21" w:rsidP="00186BD3">
            <w:pPr>
              <w:jc w:val="center"/>
              <w:rPr>
                <w:lang w:eastAsia="en-US"/>
              </w:rPr>
            </w:pPr>
            <w:r w:rsidRPr="00B5642D">
              <w:rPr>
                <w:lang w:eastAsia="en-US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F43D21" w:rsidRPr="00B5642D" w:rsidRDefault="00F43D21" w:rsidP="00186BD3">
            <w:pPr>
              <w:jc w:val="center"/>
              <w:rPr>
                <w:lang w:eastAsia="en-US"/>
              </w:rPr>
            </w:pPr>
            <w:r w:rsidRPr="00B5642D">
              <w:rPr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43D21" w:rsidRPr="00B5642D" w:rsidRDefault="00F43D21" w:rsidP="00186BD3">
            <w:pPr>
              <w:jc w:val="center"/>
              <w:rPr>
                <w:lang w:eastAsia="en-US"/>
              </w:rPr>
            </w:pPr>
            <w:r w:rsidRPr="00B5642D">
              <w:rPr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43D21" w:rsidRPr="00B5642D" w:rsidRDefault="00F43D21" w:rsidP="00186BD3">
            <w:pPr>
              <w:jc w:val="center"/>
              <w:rPr>
                <w:lang w:eastAsia="en-US"/>
              </w:rPr>
            </w:pPr>
            <w:r w:rsidRPr="00B5642D">
              <w:rPr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43D21" w:rsidRPr="00B5642D" w:rsidRDefault="00F43D21" w:rsidP="00186BD3">
            <w:pPr>
              <w:jc w:val="center"/>
              <w:rPr>
                <w:lang w:eastAsia="en-US"/>
              </w:rPr>
            </w:pPr>
            <w:r w:rsidRPr="00B5642D">
              <w:rPr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F43D21" w:rsidRPr="00B5642D" w:rsidRDefault="00F43D21" w:rsidP="00186BD3">
            <w:pPr>
              <w:jc w:val="center"/>
              <w:rPr>
                <w:lang w:eastAsia="en-US"/>
              </w:rPr>
            </w:pPr>
            <w:r w:rsidRPr="00B5642D">
              <w:rPr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F43D21" w:rsidRPr="00B5642D" w:rsidRDefault="00F43D21" w:rsidP="00186BD3">
            <w:pPr>
              <w:jc w:val="center"/>
              <w:rPr>
                <w:lang w:eastAsia="en-US"/>
              </w:rPr>
            </w:pPr>
            <w:r w:rsidRPr="00B5642D">
              <w:rPr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F43D21" w:rsidRPr="00B5642D" w:rsidRDefault="00F43D21" w:rsidP="00186BD3">
            <w:pPr>
              <w:jc w:val="center"/>
              <w:rPr>
                <w:lang w:eastAsia="en-US"/>
              </w:rPr>
            </w:pPr>
            <w:r w:rsidRPr="00B5642D">
              <w:rPr>
                <w:lang w:eastAsia="en-US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F43D21" w:rsidRPr="00B5642D" w:rsidRDefault="00F43D21" w:rsidP="00186BD3">
            <w:pPr>
              <w:jc w:val="center"/>
              <w:rPr>
                <w:lang w:eastAsia="en-US"/>
              </w:rPr>
            </w:pPr>
            <w:r w:rsidRPr="00B5642D">
              <w:rPr>
                <w:lang w:eastAsia="en-US"/>
              </w:rPr>
              <w:t>9</w:t>
            </w:r>
          </w:p>
        </w:tc>
        <w:tc>
          <w:tcPr>
            <w:tcW w:w="831" w:type="dxa"/>
            <w:shd w:val="clear" w:color="auto" w:fill="auto"/>
          </w:tcPr>
          <w:p w:rsidR="00F43D21" w:rsidRPr="00B5642D" w:rsidRDefault="00F43D21" w:rsidP="00186BD3">
            <w:pPr>
              <w:jc w:val="center"/>
              <w:rPr>
                <w:lang w:eastAsia="en-US"/>
              </w:rPr>
            </w:pPr>
            <w:r w:rsidRPr="00B5642D">
              <w:rPr>
                <w:lang w:eastAsia="en-US"/>
              </w:rPr>
              <w:t>10</w:t>
            </w:r>
          </w:p>
        </w:tc>
        <w:tc>
          <w:tcPr>
            <w:tcW w:w="733" w:type="dxa"/>
            <w:shd w:val="clear" w:color="auto" w:fill="auto"/>
          </w:tcPr>
          <w:p w:rsidR="00F43D21" w:rsidRPr="00B5642D" w:rsidRDefault="00F43D21" w:rsidP="00186BD3">
            <w:pPr>
              <w:jc w:val="center"/>
              <w:rPr>
                <w:lang w:eastAsia="en-US"/>
              </w:rPr>
            </w:pPr>
            <w:r w:rsidRPr="00B5642D">
              <w:rPr>
                <w:lang w:eastAsia="en-US"/>
              </w:rPr>
              <w:t>11</w:t>
            </w:r>
          </w:p>
        </w:tc>
        <w:tc>
          <w:tcPr>
            <w:tcW w:w="704" w:type="dxa"/>
            <w:shd w:val="clear" w:color="auto" w:fill="auto"/>
          </w:tcPr>
          <w:p w:rsidR="00F43D21" w:rsidRPr="00B5642D" w:rsidRDefault="00F43D21" w:rsidP="00186BD3">
            <w:pPr>
              <w:jc w:val="center"/>
              <w:rPr>
                <w:lang w:eastAsia="en-US"/>
              </w:rPr>
            </w:pPr>
            <w:r w:rsidRPr="00B5642D">
              <w:rPr>
                <w:lang w:eastAsia="en-US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F43D21" w:rsidRPr="00B5642D" w:rsidRDefault="00F43D21" w:rsidP="00186BD3">
            <w:pPr>
              <w:jc w:val="center"/>
              <w:rPr>
                <w:lang w:eastAsia="en-US"/>
              </w:rPr>
            </w:pPr>
            <w:r w:rsidRPr="00B5642D">
              <w:rPr>
                <w:lang w:eastAsia="en-US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F43D21" w:rsidRPr="00B5642D" w:rsidRDefault="00F43D21" w:rsidP="00186BD3">
            <w:pPr>
              <w:jc w:val="center"/>
              <w:rPr>
                <w:lang w:eastAsia="en-US"/>
              </w:rPr>
            </w:pPr>
            <w:r w:rsidRPr="00B5642D">
              <w:rPr>
                <w:lang w:eastAsia="en-US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F43D21" w:rsidRPr="00B5642D" w:rsidRDefault="00F43D21" w:rsidP="00186BD3">
            <w:pPr>
              <w:jc w:val="center"/>
              <w:rPr>
                <w:lang w:eastAsia="en-US"/>
              </w:rPr>
            </w:pPr>
            <w:r w:rsidRPr="00B5642D">
              <w:rPr>
                <w:lang w:eastAsia="en-US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F43D21" w:rsidRPr="00B5642D" w:rsidRDefault="00F43D21" w:rsidP="00186BD3">
            <w:pPr>
              <w:jc w:val="center"/>
              <w:rPr>
                <w:lang w:eastAsia="en-US"/>
              </w:rPr>
            </w:pPr>
            <w:r w:rsidRPr="00B5642D">
              <w:rPr>
                <w:lang w:eastAsia="en-US"/>
              </w:rPr>
              <w:t>16</w:t>
            </w:r>
          </w:p>
        </w:tc>
      </w:tr>
      <w:tr w:rsidR="00B5642D" w:rsidRPr="00B5642D" w:rsidTr="00B5642D">
        <w:tc>
          <w:tcPr>
            <w:tcW w:w="425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  <w:tc>
          <w:tcPr>
            <w:tcW w:w="710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  <w:tc>
          <w:tcPr>
            <w:tcW w:w="709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  <w:tc>
          <w:tcPr>
            <w:tcW w:w="709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  <w:tc>
          <w:tcPr>
            <w:tcW w:w="1276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  <w:tc>
          <w:tcPr>
            <w:tcW w:w="567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  <w:tc>
          <w:tcPr>
            <w:tcW w:w="284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  <w:tc>
          <w:tcPr>
            <w:tcW w:w="567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  <w:tc>
          <w:tcPr>
            <w:tcW w:w="708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  <w:tc>
          <w:tcPr>
            <w:tcW w:w="831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  <w:tc>
          <w:tcPr>
            <w:tcW w:w="733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  <w:tc>
          <w:tcPr>
            <w:tcW w:w="704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  <w:tc>
          <w:tcPr>
            <w:tcW w:w="708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  <w:tc>
          <w:tcPr>
            <w:tcW w:w="709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  <w:tc>
          <w:tcPr>
            <w:tcW w:w="708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  <w:tc>
          <w:tcPr>
            <w:tcW w:w="567" w:type="dxa"/>
            <w:shd w:val="clear" w:color="auto" w:fill="auto"/>
          </w:tcPr>
          <w:p w:rsidR="00F43D21" w:rsidRPr="00B5642D" w:rsidRDefault="00F43D21" w:rsidP="00186BD3">
            <w:pPr>
              <w:tabs>
                <w:tab w:val="left" w:pos="12240"/>
              </w:tabs>
            </w:pPr>
          </w:p>
        </w:tc>
      </w:tr>
    </w:tbl>
    <w:p w:rsidR="00F43D21" w:rsidRPr="00B5642D" w:rsidRDefault="00F43D21" w:rsidP="00F43D21">
      <w:pPr>
        <w:tabs>
          <w:tab w:val="left" w:pos="12240"/>
        </w:tabs>
        <w:ind w:firstLine="567"/>
      </w:pPr>
    </w:p>
    <w:p w:rsidR="00F43D21" w:rsidRPr="00B5642D" w:rsidRDefault="00F43D21" w:rsidP="00F43D21">
      <w:pPr>
        <w:tabs>
          <w:tab w:val="left" w:pos="12240"/>
        </w:tabs>
        <w:ind w:left="9356" w:hanging="9356"/>
      </w:pPr>
    </w:p>
    <w:p w:rsidR="00F43D21" w:rsidRPr="00B5642D" w:rsidRDefault="00F43D21" w:rsidP="00F43D21">
      <w:pPr>
        <w:tabs>
          <w:tab w:val="left" w:pos="12240"/>
        </w:tabs>
        <w:ind w:left="9356" w:hanging="9356"/>
      </w:pPr>
    </w:p>
    <w:p w:rsidR="004D3A11" w:rsidRPr="00B5642D" w:rsidRDefault="004D3A11" w:rsidP="0016545E">
      <w:pPr>
        <w:pStyle w:val="af1"/>
        <w:jc w:val="both"/>
        <w:rPr>
          <w:rFonts w:ascii="Times New Roman" w:hAnsi="Times New Roman"/>
          <w:sz w:val="24"/>
          <w:szCs w:val="24"/>
        </w:rPr>
      </w:pPr>
    </w:p>
    <w:sectPr w:rsidR="004D3A11" w:rsidRPr="00B5642D" w:rsidSect="00035567">
      <w:headerReference w:type="even" r:id="rId10"/>
      <w:headerReference w:type="default" r:id="rId11"/>
      <w:pgSz w:w="11906" w:h="16838"/>
      <w:pgMar w:top="568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4F3" w:rsidRDefault="007554F3" w:rsidP="00777414">
      <w:r>
        <w:separator/>
      </w:r>
    </w:p>
  </w:endnote>
  <w:endnote w:type="continuationSeparator" w:id="1">
    <w:p w:rsidR="007554F3" w:rsidRDefault="007554F3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4F3" w:rsidRDefault="007554F3" w:rsidP="00777414">
      <w:r>
        <w:separator/>
      </w:r>
    </w:p>
  </w:footnote>
  <w:footnote w:type="continuationSeparator" w:id="1">
    <w:p w:rsidR="007554F3" w:rsidRDefault="007554F3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D3" w:rsidRDefault="00186BD3" w:rsidP="00186BD3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186BD3" w:rsidRDefault="00186BD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D3" w:rsidRDefault="00186BD3" w:rsidP="00186BD3">
    <w:pPr>
      <w:pStyle w:val="a6"/>
      <w:framePr w:wrap="none" w:vAnchor="text" w:hAnchor="margin" w:xAlign="center" w:y="1"/>
      <w:rPr>
        <w:rStyle w:val="a8"/>
      </w:rPr>
    </w:pPr>
  </w:p>
  <w:p w:rsidR="00186BD3" w:rsidRDefault="00186B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CAE"/>
    <w:multiLevelType w:val="hybridMultilevel"/>
    <w:tmpl w:val="76D2C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75A03"/>
    <w:multiLevelType w:val="hybridMultilevel"/>
    <w:tmpl w:val="9926E80E"/>
    <w:lvl w:ilvl="0" w:tplc="411C1B1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0D8E3014"/>
    <w:multiLevelType w:val="hybridMultilevel"/>
    <w:tmpl w:val="8BC0D3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408AF"/>
    <w:multiLevelType w:val="hybridMultilevel"/>
    <w:tmpl w:val="DBC00E48"/>
    <w:lvl w:ilvl="0" w:tplc="6B38A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D76ECD"/>
    <w:multiLevelType w:val="hybridMultilevel"/>
    <w:tmpl w:val="003AF340"/>
    <w:lvl w:ilvl="0" w:tplc="90DA68B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35567"/>
    <w:rsid w:val="00043AC4"/>
    <w:rsid w:val="000568D4"/>
    <w:rsid w:val="00080E4F"/>
    <w:rsid w:val="00086E3C"/>
    <w:rsid w:val="00114A02"/>
    <w:rsid w:val="00116CEB"/>
    <w:rsid w:val="00151453"/>
    <w:rsid w:val="00153AD3"/>
    <w:rsid w:val="00164041"/>
    <w:rsid w:val="0016545E"/>
    <w:rsid w:val="0018483F"/>
    <w:rsid w:val="001858A0"/>
    <w:rsid w:val="00186BD3"/>
    <w:rsid w:val="00194270"/>
    <w:rsid w:val="001D3419"/>
    <w:rsid w:val="001F01BA"/>
    <w:rsid w:val="0022443D"/>
    <w:rsid w:val="00234820"/>
    <w:rsid w:val="00252508"/>
    <w:rsid w:val="00287C84"/>
    <w:rsid w:val="002A7C33"/>
    <w:rsid w:val="00314448"/>
    <w:rsid w:val="0034391A"/>
    <w:rsid w:val="00354DAE"/>
    <w:rsid w:val="00362073"/>
    <w:rsid w:val="00366738"/>
    <w:rsid w:val="003A369E"/>
    <w:rsid w:val="003D1CC7"/>
    <w:rsid w:val="003D57DF"/>
    <w:rsid w:val="003E38E5"/>
    <w:rsid w:val="00421618"/>
    <w:rsid w:val="00434C2E"/>
    <w:rsid w:val="004606C4"/>
    <w:rsid w:val="00487536"/>
    <w:rsid w:val="004B0D5F"/>
    <w:rsid w:val="004C520D"/>
    <w:rsid w:val="004D3A11"/>
    <w:rsid w:val="004D5B8A"/>
    <w:rsid w:val="004F31B3"/>
    <w:rsid w:val="00510B63"/>
    <w:rsid w:val="00530C72"/>
    <w:rsid w:val="00545015"/>
    <w:rsid w:val="00550580"/>
    <w:rsid w:val="005627AC"/>
    <w:rsid w:val="005679E9"/>
    <w:rsid w:val="00583294"/>
    <w:rsid w:val="005A20C5"/>
    <w:rsid w:val="005D178A"/>
    <w:rsid w:val="005E0F22"/>
    <w:rsid w:val="00622E9F"/>
    <w:rsid w:val="00655C11"/>
    <w:rsid w:val="00664015"/>
    <w:rsid w:val="00673CFA"/>
    <w:rsid w:val="00681401"/>
    <w:rsid w:val="006826EB"/>
    <w:rsid w:val="006D7D05"/>
    <w:rsid w:val="006E78E9"/>
    <w:rsid w:val="007029D7"/>
    <w:rsid w:val="00731738"/>
    <w:rsid w:val="00736919"/>
    <w:rsid w:val="007554F3"/>
    <w:rsid w:val="00777414"/>
    <w:rsid w:val="007D6010"/>
    <w:rsid w:val="007F650B"/>
    <w:rsid w:val="00834271"/>
    <w:rsid w:val="0087366E"/>
    <w:rsid w:val="008935BC"/>
    <w:rsid w:val="0089516D"/>
    <w:rsid w:val="008C3862"/>
    <w:rsid w:val="008F06F0"/>
    <w:rsid w:val="00913BCF"/>
    <w:rsid w:val="00935631"/>
    <w:rsid w:val="00972300"/>
    <w:rsid w:val="009C4555"/>
    <w:rsid w:val="009D07EB"/>
    <w:rsid w:val="00A20F05"/>
    <w:rsid w:val="00A60993"/>
    <w:rsid w:val="00A7472F"/>
    <w:rsid w:val="00AD7919"/>
    <w:rsid w:val="00AD7927"/>
    <w:rsid w:val="00AF78DC"/>
    <w:rsid w:val="00B405CD"/>
    <w:rsid w:val="00B44445"/>
    <w:rsid w:val="00B5642D"/>
    <w:rsid w:val="00B634BF"/>
    <w:rsid w:val="00B7755A"/>
    <w:rsid w:val="00B7783A"/>
    <w:rsid w:val="00B934F4"/>
    <w:rsid w:val="00B9692D"/>
    <w:rsid w:val="00BB5001"/>
    <w:rsid w:val="00BE4AA4"/>
    <w:rsid w:val="00C02406"/>
    <w:rsid w:val="00C46A9B"/>
    <w:rsid w:val="00C51375"/>
    <w:rsid w:val="00C63A57"/>
    <w:rsid w:val="00C910F1"/>
    <w:rsid w:val="00CB54B6"/>
    <w:rsid w:val="00CB597A"/>
    <w:rsid w:val="00CB6984"/>
    <w:rsid w:val="00CC6152"/>
    <w:rsid w:val="00D04159"/>
    <w:rsid w:val="00D454A5"/>
    <w:rsid w:val="00D60506"/>
    <w:rsid w:val="00D64674"/>
    <w:rsid w:val="00DC6E47"/>
    <w:rsid w:val="00E11F59"/>
    <w:rsid w:val="00E23C39"/>
    <w:rsid w:val="00E72602"/>
    <w:rsid w:val="00E7468B"/>
    <w:rsid w:val="00EA2F21"/>
    <w:rsid w:val="00EA3112"/>
    <w:rsid w:val="00ED7785"/>
    <w:rsid w:val="00F15D4F"/>
    <w:rsid w:val="00F26877"/>
    <w:rsid w:val="00F334DA"/>
    <w:rsid w:val="00F343CD"/>
    <w:rsid w:val="00F43D21"/>
    <w:rsid w:val="00F43F97"/>
    <w:rsid w:val="00F73BA1"/>
    <w:rsid w:val="00FB36B7"/>
    <w:rsid w:val="00FE0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83294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7414"/>
    <w:rPr>
      <w:color w:val="0000FF"/>
      <w:u w:val="single"/>
    </w:rPr>
  </w:style>
  <w:style w:type="paragraph" w:customStyle="1" w:styleId="ConsPlusTitle">
    <w:name w:val="ConsPlusTitle"/>
    <w:uiPriority w:val="99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329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1">
    <w:name w:val="No Spacing"/>
    <w:uiPriority w:val="1"/>
    <w:qFormat/>
    <w:rsid w:val="00583294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583294"/>
    <w:pPr>
      <w:ind w:left="720"/>
      <w:contextualSpacing/>
    </w:pPr>
  </w:style>
  <w:style w:type="character" w:styleId="af3">
    <w:name w:val="Strong"/>
    <w:basedOn w:val="a0"/>
    <w:uiPriority w:val="22"/>
    <w:qFormat/>
    <w:rsid w:val="003D57DF"/>
    <w:rPr>
      <w:b/>
      <w:bCs/>
    </w:rPr>
  </w:style>
  <w:style w:type="paragraph" w:customStyle="1" w:styleId="formattext">
    <w:name w:val="formattext"/>
    <w:basedOn w:val="a"/>
    <w:rsid w:val="00510B63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unhideWhenUsed/>
    <w:rsid w:val="00F43D21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5">
    <w:name w:val="footer"/>
    <w:basedOn w:val="a"/>
    <w:link w:val="af6"/>
    <w:uiPriority w:val="99"/>
    <w:semiHidden/>
    <w:unhideWhenUsed/>
    <w:rsid w:val="006826E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6826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nekommercheskie_organiz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2E764-54CF-484A-A7B1-4330E05D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5290</TotalTime>
  <Pages>1</Pages>
  <Words>3023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26</cp:revision>
  <cp:lastPrinted>2025-03-31T00:13:00Z</cp:lastPrinted>
  <dcterms:created xsi:type="dcterms:W3CDTF">2023-09-14T06:19:00Z</dcterms:created>
  <dcterms:modified xsi:type="dcterms:W3CDTF">2025-03-31T00:14:00Z</dcterms:modified>
</cp:coreProperties>
</file>