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5F" w:rsidRDefault="0006272E" w:rsidP="00062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72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272E" w:rsidRDefault="0006272E" w:rsidP="0006272E">
      <w:pPr>
        <w:tabs>
          <w:tab w:val="left" w:pos="18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МО ГП «поселок Усть-Баргузин» от « </w:t>
      </w:r>
      <w:r w:rsidR="00AA7A18">
        <w:rPr>
          <w:rFonts w:ascii="Times New Roman" w:hAnsi="Times New Roman" w:cs="Times New Roman"/>
          <w:sz w:val="24"/>
          <w:szCs w:val="24"/>
        </w:rPr>
        <w:t>05</w:t>
      </w:r>
      <w:r w:rsidR="00990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A7A18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707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«</w:t>
      </w:r>
      <w:r w:rsidRPr="0006272E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 Совета депутатов муниципального образования городское поселение «поселок Усть-Баргузин» «</w:t>
      </w:r>
      <w:r w:rsidR="001D5B87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06272E">
        <w:rPr>
          <w:rFonts w:ascii="Times New Roman" w:eastAsia="Times New Roman" w:hAnsi="Times New Roman" w:cs="Times New Roman"/>
          <w:sz w:val="24"/>
          <w:szCs w:val="24"/>
        </w:rPr>
        <w:t>бюджете  муниципального образования городское  поселение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 xml:space="preserve"> «поселок Усть-Баргузин» на 2024</w:t>
      </w:r>
      <w:r w:rsidR="00C02F39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72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6272E">
        <w:rPr>
          <w:rFonts w:ascii="Times New Roman" w:eastAsia="Times New Roman" w:hAnsi="Times New Roman" w:cs="Times New Roman"/>
          <w:sz w:val="24"/>
          <w:szCs w:val="24"/>
        </w:rPr>
        <w:t xml:space="preserve"> годов» от 2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6272E">
        <w:rPr>
          <w:rFonts w:ascii="Times New Roman" w:eastAsia="Times New Roman" w:hAnsi="Times New Roman" w:cs="Times New Roman"/>
          <w:sz w:val="24"/>
          <w:szCs w:val="24"/>
        </w:rPr>
        <w:t>.12.20</w:t>
      </w:r>
      <w:r w:rsidR="00C02F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3F7">
        <w:rPr>
          <w:rFonts w:ascii="Times New Roman" w:eastAsia="Times New Roman" w:hAnsi="Times New Roman" w:cs="Times New Roman"/>
          <w:sz w:val="24"/>
          <w:szCs w:val="24"/>
        </w:rPr>
        <w:t xml:space="preserve"> года №2</w:t>
      </w:r>
      <w:r w:rsidR="00D707E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49A0" w:rsidRPr="00D349A0" w:rsidRDefault="00D707EB" w:rsidP="00D349A0">
      <w:pPr>
        <w:tabs>
          <w:tab w:val="left" w:pos="1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349A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A61E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C263B" w:rsidRDefault="009C263B" w:rsidP="00062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AF" w:rsidRDefault="0006272E" w:rsidP="0006272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72E">
        <w:rPr>
          <w:rFonts w:ascii="Times New Roman" w:hAnsi="Times New Roman" w:cs="Times New Roman"/>
          <w:b/>
          <w:sz w:val="24"/>
          <w:szCs w:val="24"/>
        </w:rPr>
        <w:t>До</w:t>
      </w:r>
      <w:r w:rsidR="008D70C4">
        <w:rPr>
          <w:rFonts w:ascii="Times New Roman" w:hAnsi="Times New Roman" w:cs="Times New Roman"/>
          <w:b/>
          <w:sz w:val="24"/>
          <w:szCs w:val="24"/>
        </w:rPr>
        <w:t>ходы: Всего уточнения на сумму +</w:t>
      </w:r>
      <w:r w:rsidRPr="00062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F4">
        <w:rPr>
          <w:rFonts w:ascii="Times New Roman" w:hAnsi="Times New Roman" w:cs="Times New Roman"/>
          <w:b/>
          <w:sz w:val="24"/>
          <w:szCs w:val="24"/>
        </w:rPr>
        <w:t>4 504 957</w:t>
      </w:r>
      <w:r w:rsidRPr="0006272E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0C5E21">
        <w:rPr>
          <w:rFonts w:ascii="Times New Roman" w:hAnsi="Times New Roman" w:cs="Times New Roman"/>
          <w:b/>
          <w:sz w:val="24"/>
          <w:szCs w:val="24"/>
        </w:rPr>
        <w:t>ей</w:t>
      </w:r>
      <w:r w:rsidRPr="00062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F05">
        <w:rPr>
          <w:rFonts w:ascii="Times New Roman" w:hAnsi="Times New Roman" w:cs="Times New Roman"/>
          <w:b/>
          <w:sz w:val="24"/>
          <w:szCs w:val="24"/>
        </w:rPr>
        <w:t>00</w:t>
      </w:r>
      <w:r w:rsidR="00251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72E">
        <w:rPr>
          <w:rFonts w:ascii="Times New Roman" w:hAnsi="Times New Roman" w:cs="Times New Roman"/>
          <w:b/>
          <w:sz w:val="24"/>
          <w:szCs w:val="24"/>
        </w:rPr>
        <w:t>копе</w:t>
      </w:r>
      <w:r w:rsidR="00FD0930">
        <w:rPr>
          <w:rFonts w:ascii="Times New Roman" w:hAnsi="Times New Roman" w:cs="Times New Roman"/>
          <w:b/>
          <w:sz w:val="24"/>
          <w:szCs w:val="24"/>
        </w:rPr>
        <w:t>ек</w:t>
      </w:r>
      <w:r w:rsidRPr="0006272E">
        <w:rPr>
          <w:rFonts w:ascii="Times New Roman" w:hAnsi="Times New Roman" w:cs="Times New Roman"/>
          <w:b/>
          <w:sz w:val="24"/>
          <w:szCs w:val="24"/>
        </w:rPr>
        <w:t>.</w:t>
      </w:r>
    </w:p>
    <w:p w:rsidR="009903F7" w:rsidRPr="000C5E21" w:rsidRDefault="00F5230B" w:rsidP="000627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2366F4">
        <w:rPr>
          <w:rFonts w:ascii="Times New Roman" w:hAnsi="Times New Roman" w:cs="Times New Roman"/>
          <w:sz w:val="24"/>
          <w:szCs w:val="24"/>
        </w:rPr>
        <w:t>4 504 957</w:t>
      </w:r>
      <w:r w:rsidR="00A8391F">
        <w:rPr>
          <w:rFonts w:ascii="Times New Roman" w:hAnsi="Times New Roman" w:cs="Times New Roman"/>
          <w:sz w:val="24"/>
          <w:szCs w:val="24"/>
        </w:rPr>
        <w:t xml:space="preserve"> </w:t>
      </w:r>
      <w:r w:rsidRPr="000C5E21">
        <w:rPr>
          <w:rFonts w:ascii="Times New Roman" w:hAnsi="Times New Roman" w:cs="Times New Roman"/>
          <w:sz w:val="24"/>
          <w:szCs w:val="24"/>
        </w:rPr>
        <w:t>рубл</w:t>
      </w:r>
      <w:r w:rsidR="000C5E21">
        <w:rPr>
          <w:rFonts w:ascii="Times New Roman" w:hAnsi="Times New Roman" w:cs="Times New Roman"/>
          <w:sz w:val="24"/>
          <w:szCs w:val="24"/>
        </w:rPr>
        <w:t>ей 0</w:t>
      </w:r>
      <w:r w:rsidR="00676D5B">
        <w:rPr>
          <w:rFonts w:ascii="Times New Roman" w:hAnsi="Times New Roman" w:cs="Times New Roman"/>
          <w:sz w:val="24"/>
          <w:szCs w:val="24"/>
        </w:rPr>
        <w:t>0</w:t>
      </w:r>
      <w:r w:rsidR="000C5E2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9903F7" w:rsidRPr="000C5E21">
        <w:rPr>
          <w:rFonts w:ascii="Times New Roman" w:hAnsi="Times New Roman" w:cs="Times New Roman"/>
          <w:sz w:val="24"/>
          <w:szCs w:val="24"/>
        </w:rPr>
        <w:t xml:space="preserve"> - </w:t>
      </w:r>
      <w:r w:rsidR="009903F7" w:rsidRPr="000C5E21">
        <w:rPr>
          <w:rFonts w:ascii="Times New Roman" w:eastAsia="Times New Roman" w:hAnsi="Times New Roman" w:cs="Times New Roman"/>
          <w:sz w:val="24"/>
          <w:szCs w:val="24"/>
        </w:rPr>
        <w:t>Прочие безвозмездные поступления в бюджеты поселений из бюджетов муниципальных районов</w:t>
      </w:r>
      <w:r w:rsidR="00C37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A18" w:rsidRDefault="00AA7A18" w:rsidP="00986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463" w:rsidRDefault="00D97463" w:rsidP="00986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463">
        <w:rPr>
          <w:rFonts w:ascii="Times New Roman" w:hAnsi="Times New Roman" w:cs="Times New Roman"/>
          <w:b/>
          <w:sz w:val="24"/>
          <w:szCs w:val="24"/>
        </w:rPr>
        <w:t xml:space="preserve">Расходы: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сумму </w:t>
      </w:r>
      <w:r w:rsidR="002366F4">
        <w:rPr>
          <w:rFonts w:ascii="Times New Roman" w:hAnsi="Times New Roman" w:cs="Times New Roman"/>
          <w:b/>
          <w:sz w:val="24"/>
          <w:szCs w:val="24"/>
        </w:rPr>
        <w:t>4 504 957</w:t>
      </w:r>
      <w:r w:rsidR="00D707EB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AA7A18">
        <w:rPr>
          <w:rFonts w:ascii="Times New Roman" w:hAnsi="Times New Roman" w:cs="Times New Roman"/>
          <w:b/>
          <w:sz w:val="24"/>
          <w:szCs w:val="24"/>
        </w:rPr>
        <w:t>ей</w:t>
      </w:r>
      <w:r w:rsidR="00D70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A18">
        <w:rPr>
          <w:rFonts w:ascii="Times New Roman" w:hAnsi="Times New Roman" w:cs="Times New Roman"/>
          <w:b/>
          <w:sz w:val="24"/>
          <w:szCs w:val="24"/>
        </w:rPr>
        <w:t>00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</w:p>
    <w:p w:rsidR="00D97463" w:rsidRDefault="00D97463" w:rsidP="00986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463" w:rsidRDefault="00AA7A18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заработной платы на 11,7% и увеличение МРОТ с 01 января 2024 года – 1</w:t>
      </w:r>
      <w:r w:rsidR="00C37F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555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800 рублей. ( в том числе Глава – 154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 рублей, Председатель Совета депутатов – 91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356 рублей, муниципальные служащие – 331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572 рубля, МКУ ЦАХТО – 388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176 рублей, увеличение МРОТ – 590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592 рубля)</w:t>
      </w:r>
    </w:p>
    <w:p w:rsidR="00AA7A18" w:rsidRDefault="00AA7A18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средней заработной платы работников культуры – 1</w:t>
      </w:r>
      <w:r w:rsidR="00C37F0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362</w:t>
      </w:r>
      <w:r w:rsidR="00C37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400 рублей.</w:t>
      </w:r>
    </w:p>
    <w:p w:rsidR="00AA7A18" w:rsidRDefault="00AA7A18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и проведение выборов – 192 000 </w:t>
      </w:r>
      <w:r w:rsidR="00C37F05">
        <w:rPr>
          <w:rFonts w:ascii="Times New Roman" w:hAnsi="Times New Roman" w:cs="Times New Roman"/>
          <w:sz w:val="24"/>
          <w:szCs w:val="24"/>
        </w:rPr>
        <w:t>рублей.</w:t>
      </w:r>
    </w:p>
    <w:p w:rsidR="00C37F05" w:rsidRDefault="00C37F05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оргтехники и мебели в кабинет психолога – 166 500 рублей</w:t>
      </w:r>
    </w:p>
    <w:p w:rsidR="00C37F05" w:rsidRDefault="00C37F05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решение вопросов местного значения – 850 000 рублей (в том числе благоустройство центральной площади п.Усть-Баргузин – 200 000 рублей, устройство площадки ТКО на кладбище с.Максимиха – 250 000 рублей, устройство остановочных павильонов в п.Усть-Баргузин – 300 000 рублей, приобретение музыкального оборудования и сценических костюмов СДК с.Гусиха – 100 000 рублей)</w:t>
      </w:r>
    </w:p>
    <w:p w:rsidR="00C37F05" w:rsidRDefault="00C37F05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дров для учреждений культуры – 350 000 рублей.</w:t>
      </w:r>
    </w:p>
    <w:p w:rsidR="00A8391F" w:rsidRDefault="00A8391F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приобретение ГСМ для проведения противопожарных профилактических мероприятий – 12 197 рублей</w:t>
      </w:r>
    </w:p>
    <w:p w:rsidR="002366F4" w:rsidRPr="00AA7A18" w:rsidRDefault="002366F4" w:rsidP="00AA7A1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 конкурса «Лучшая выставка-ярмарка ТОС» - 16 000 рублей</w:t>
      </w:r>
    </w:p>
    <w:p w:rsidR="00D707EB" w:rsidRPr="000D0FA1" w:rsidRDefault="00D707EB" w:rsidP="00986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7463" w:rsidRPr="00D97463" w:rsidRDefault="00D97463" w:rsidP="009861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97463" w:rsidRPr="00D97463" w:rsidSect="00CE01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227"/>
    <w:multiLevelType w:val="hybridMultilevel"/>
    <w:tmpl w:val="11F43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6272E"/>
    <w:rsid w:val="00004913"/>
    <w:rsid w:val="000103F2"/>
    <w:rsid w:val="0006272E"/>
    <w:rsid w:val="00065220"/>
    <w:rsid w:val="0007567A"/>
    <w:rsid w:val="000933F7"/>
    <w:rsid w:val="000A61EC"/>
    <w:rsid w:val="000C5C9C"/>
    <w:rsid w:val="000C5E21"/>
    <w:rsid w:val="000D0FA1"/>
    <w:rsid w:val="000F6371"/>
    <w:rsid w:val="001200BF"/>
    <w:rsid w:val="0013546D"/>
    <w:rsid w:val="00146C55"/>
    <w:rsid w:val="001B6C09"/>
    <w:rsid w:val="001C4901"/>
    <w:rsid w:val="001D5B87"/>
    <w:rsid w:val="002366F4"/>
    <w:rsid w:val="002518EE"/>
    <w:rsid w:val="00266EEF"/>
    <w:rsid w:val="00270707"/>
    <w:rsid w:val="002758E4"/>
    <w:rsid w:val="0027706C"/>
    <w:rsid w:val="002A2CC2"/>
    <w:rsid w:val="002A6988"/>
    <w:rsid w:val="00354153"/>
    <w:rsid w:val="003831E6"/>
    <w:rsid w:val="00391B25"/>
    <w:rsid w:val="003A57AE"/>
    <w:rsid w:val="003E035C"/>
    <w:rsid w:val="0045099D"/>
    <w:rsid w:val="005832BB"/>
    <w:rsid w:val="005A1743"/>
    <w:rsid w:val="005C397F"/>
    <w:rsid w:val="005D3E16"/>
    <w:rsid w:val="00631130"/>
    <w:rsid w:val="006476BF"/>
    <w:rsid w:val="0067205F"/>
    <w:rsid w:val="00676D5B"/>
    <w:rsid w:val="00680231"/>
    <w:rsid w:val="006844FC"/>
    <w:rsid w:val="006906B8"/>
    <w:rsid w:val="006A3329"/>
    <w:rsid w:val="006B61D3"/>
    <w:rsid w:val="006D1051"/>
    <w:rsid w:val="00720D87"/>
    <w:rsid w:val="00741B2B"/>
    <w:rsid w:val="007573F2"/>
    <w:rsid w:val="00761B06"/>
    <w:rsid w:val="0079074D"/>
    <w:rsid w:val="00797942"/>
    <w:rsid w:val="007A739D"/>
    <w:rsid w:val="007B28CC"/>
    <w:rsid w:val="00811AD6"/>
    <w:rsid w:val="00812975"/>
    <w:rsid w:val="00847AEF"/>
    <w:rsid w:val="008544C5"/>
    <w:rsid w:val="008A69E3"/>
    <w:rsid w:val="008B5703"/>
    <w:rsid w:val="008D70C4"/>
    <w:rsid w:val="008F38A3"/>
    <w:rsid w:val="008F50C4"/>
    <w:rsid w:val="00907C14"/>
    <w:rsid w:val="009302CD"/>
    <w:rsid w:val="009663C0"/>
    <w:rsid w:val="00977B6D"/>
    <w:rsid w:val="00986163"/>
    <w:rsid w:val="009903F7"/>
    <w:rsid w:val="009C263B"/>
    <w:rsid w:val="00A134E4"/>
    <w:rsid w:val="00A77952"/>
    <w:rsid w:val="00A8391F"/>
    <w:rsid w:val="00AA7A18"/>
    <w:rsid w:val="00AB5A95"/>
    <w:rsid w:val="00AF37BD"/>
    <w:rsid w:val="00AF5432"/>
    <w:rsid w:val="00B1292F"/>
    <w:rsid w:val="00B32233"/>
    <w:rsid w:val="00B33997"/>
    <w:rsid w:val="00B34454"/>
    <w:rsid w:val="00B5357B"/>
    <w:rsid w:val="00B63203"/>
    <w:rsid w:val="00B95027"/>
    <w:rsid w:val="00BA310B"/>
    <w:rsid w:val="00C02F39"/>
    <w:rsid w:val="00C37F05"/>
    <w:rsid w:val="00C623C0"/>
    <w:rsid w:val="00CA400A"/>
    <w:rsid w:val="00CA7025"/>
    <w:rsid w:val="00CB18DA"/>
    <w:rsid w:val="00CE0165"/>
    <w:rsid w:val="00D07F86"/>
    <w:rsid w:val="00D349A0"/>
    <w:rsid w:val="00D3580F"/>
    <w:rsid w:val="00D41F1A"/>
    <w:rsid w:val="00D637D3"/>
    <w:rsid w:val="00D707EB"/>
    <w:rsid w:val="00D74F16"/>
    <w:rsid w:val="00D87FA7"/>
    <w:rsid w:val="00D97463"/>
    <w:rsid w:val="00DA104E"/>
    <w:rsid w:val="00DB3A05"/>
    <w:rsid w:val="00DB457D"/>
    <w:rsid w:val="00DD460B"/>
    <w:rsid w:val="00DD7206"/>
    <w:rsid w:val="00E044AE"/>
    <w:rsid w:val="00E713AF"/>
    <w:rsid w:val="00E86AF7"/>
    <w:rsid w:val="00EE240B"/>
    <w:rsid w:val="00F115F8"/>
    <w:rsid w:val="00F411EA"/>
    <w:rsid w:val="00F5230B"/>
    <w:rsid w:val="00F87080"/>
    <w:rsid w:val="00FC7D1E"/>
    <w:rsid w:val="00FD055F"/>
    <w:rsid w:val="00FD0930"/>
    <w:rsid w:val="00FE00C3"/>
    <w:rsid w:val="00FF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C29E-B1EA-4DFF-BA30-70DC9176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2024-04-05T00:43:00Z</cp:lastPrinted>
  <dcterms:created xsi:type="dcterms:W3CDTF">2020-02-05T06:40:00Z</dcterms:created>
  <dcterms:modified xsi:type="dcterms:W3CDTF">2024-04-08T01:24:00Z</dcterms:modified>
</cp:coreProperties>
</file>