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C7" w:rsidRPr="005334BF" w:rsidRDefault="001A60C7" w:rsidP="00490AFE">
      <w:pPr>
        <w:autoSpaceDE w:val="0"/>
        <w:autoSpaceDN w:val="0"/>
        <w:adjustRightInd w:val="0"/>
        <w:jc w:val="center"/>
        <w:outlineLvl w:val="1"/>
        <w:rPr>
          <w:b/>
          <w:bCs/>
        </w:rPr>
      </w:pPr>
      <w:r w:rsidRPr="005334BF">
        <w:rPr>
          <w:b/>
          <w:bCs/>
        </w:rPr>
        <w:t>ГЛАВА 2. КАРТА ГРАДОСТРОИТЕЛЬНОГО ЗОНИРОВАНИЯ</w:t>
      </w:r>
    </w:p>
    <w:p w:rsidR="001A60C7" w:rsidRPr="005334BF" w:rsidRDefault="001A60C7" w:rsidP="00490AFE">
      <w:pPr>
        <w:autoSpaceDE w:val="0"/>
        <w:autoSpaceDN w:val="0"/>
        <w:adjustRightInd w:val="0"/>
        <w:jc w:val="center"/>
        <w:outlineLvl w:val="1"/>
        <w:rPr>
          <w:b/>
          <w:bCs/>
        </w:rPr>
      </w:pPr>
    </w:p>
    <w:p w:rsidR="001A60C7" w:rsidRPr="005334BF" w:rsidRDefault="001A60C7" w:rsidP="00490AFE">
      <w:pPr>
        <w:autoSpaceDE w:val="0"/>
        <w:autoSpaceDN w:val="0"/>
        <w:adjustRightInd w:val="0"/>
        <w:jc w:val="center"/>
        <w:outlineLvl w:val="1"/>
        <w:rPr>
          <w:b/>
          <w:bCs/>
        </w:rPr>
      </w:pPr>
      <w:r w:rsidRPr="005334BF">
        <w:rPr>
          <w:b/>
          <w:bCs/>
        </w:rPr>
        <w:t xml:space="preserve">Статья 7. </w:t>
      </w:r>
      <w:r>
        <w:rPr>
          <w:b/>
          <w:bCs/>
        </w:rPr>
        <w:t>Виды и состав территориальных зон</w:t>
      </w:r>
    </w:p>
    <w:p w:rsidR="001A60C7" w:rsidRDefault="001A60C7" w:rsidP="00E10A0A">
      <w:pPr>
        <w:autoSpaceDE w:val="0"/>
        <w:autoSpaceDN w:val="0"/>
        <w:adjustRightInd w:val="0"/>
        <w:jc w:val="center"/>
        <w:outlineLvl w:val="1"/>
        <w:rPr>
          <w:b/>
          <w:bCs/>
        </w:rPr>
      </w:pPr>
    </w:p>
    <w:p w:rsidR="001A60C7" w:rsidRDefault="001A60C7" w:rsidP="00D52B3B">
      <w:pPr>
        <w:pStyle w:val="aff1"/>
        <w:widowControl w:val="0"/>
        <w:numPr>
          <w:ilvl w:val="0"/>
          <w:numId w:val="1"/>
        </w:numPr>
        <w:autoSpaceDE w:val="0"/>
        <w:autoSpaceDN w:val="0"/>
        <w:adjustRightInd w:val="0"/>
        <w:ind w:left="0" w:firstLine="851"/>
        <w:jc w:val="both"/>
      </w:pPr>
      <w:r>
        <w:t>На картах</w:t>
      </w:r>
      <w:r w:rsidRPr="00D42D1A">
        <w:t xml:space="preserve"> градостроительного зонирования </w:t>
      </w:r>
      <w:r>
        <w:t>населенных пунктов п.Усть-Баргузин и с.Максимиха</w:t>
      </w:r>
      <w:r w:rsidRPr="00D42D1A">
        <w:t xml:space="preserve"> определены следующие виды территориальных зон:</w:t>
      </w:r>
    </w:p>
    <w:p w:rsidR="001A60C7" w:rsidRDefault="001A60C7" w:rsidP="00D42D1A">
      <w:pPr>
        <w:widowControl w:val="0"/>
        <w:autoSpaceDE w:val="0"/>
        <w:autoSpaceDN w:val="0"/>
        <w:adjustRightInd w:val="0"/>
        <w:ind w:left="709"/>
        <w:jc w:val="both"/>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3"/>
        <w:gridCol w:w="1843"/>
      </w:tblGrid>
      <w:tr w:rsidR="001A60C7" w:rsidRPr="0088065A">
        <w:tc>
          <w:tcPr>
            <w:tcW w:w="7763" w:type="dxa"/>
          </w:tcPr>
          <w:p w:rsidR="001A60C7" w:rsidRDefault="001A60C7" w:rsidP="00D42D1A">
            <w:pPr>
              <w:jc w:val="center"/>
            </w:pPr>
            <w:r>
              <w:rPr>
                <w:b/>
                <w:bCs/>
              </w:rPr>
              <w:t>Вид</w:t>
            </w:r>
            <w:r w:rsidRPr="0088065A">
              <w:rPr>
                <w:b/>
                <w:bCs/>
              </w:rPr>
              <w:t>ы зон</w:t>
            </w:r>
          </w:p>
        </w:tc>
        <w:tc>
          <w:tcPr>
            <w:tcW w:w="1843" w:type="dxa"/>
          </w:tcPr>
          <w:p w:rsidR="001A60C7" w:rsidRDefault="001A60C7" w:rsidP="00D42D1A">
            <w:pPr>
              <w:jc w:val="center"/>
            </w:pPr>
            <w:r w:rsidRPr="0088065A">
              <w:rPr>
                <w:b/>
                <w:bCs/>
              </w:rPr>
              <w:t>Кодировка</w:t>
            </w:r>
          </w:p>
        </w:tc>
      </w:tr>
      <w:tr w:rsidR="001A60C7" w:rsidRPr="0088065A">
        <w:tc>
          <w:tcPr>
            <w:tcW w:w="7763" w:type="dxa"/>
          </w:tcPr>
          <w:p w:rsidR="001A60C7" w:rsidRDefault="001A60C7" w:rsidP="00D42D1A">
            <w:r w:rsidRPr="0088065A">
              <w:rPr>
                <w:b/>
                <w:bCs/>
              </w:rPr>
              <w:t>Жилые зоны</w:t>
            </w:r>
          </w:p>
        </w:tc>
        <w:tc>
          <w:tcPr>
            <w:tcW w:w="1843" w:type="dxa"/>
            <w:vAlign w:val="center"/>
          </w:tcPr>
          <w:p w:rsidR="001A60C7" w:rsidRPr="0088065A" w:rsidRDefault="001A60C7" w:rsidP="00D42D1A">
            <w:pPr>
              <w:jc w:val="center"/>
            </w:pPr>
          </w:p>
        </w:tc>
      </w:tr>
      <w:tr w:rsidR="001A60C7" w:rsidRPr="00B568C2">
        <w:tc>
          <w:tcPr>
            <w:tcW w:w="7763" w:type="dxa"/>
          </w:tcPr>
          <w:p w:rsidR="001A60C7" w:rsidRPr="0088065A" w:rsidRDefault="001A60C7" w:rsidP="00974FF2">
            <w:pPr>
              <w:rPr>
                <w:b/>
                <w:bCs/>
              </w:rPr>
            </w:pPr>
            <w:r>
              <w:t>Зона застройки индивидуальными жилыми домами</w:t>
            </w:r>
          </w:p>
        </w:tc>
        <w:tc>
          <w:tcPr>
            <w:tcW w:w="1843" w:type="dxa"/>
            <w:vAlign w:val="center"/>
          </w:tcPr>
          <w:p w:rsidR="001A60C7" w:rsidRPr="00B568C2" w:rsidRDefault="001A60C7" w:rsidP="00A33F99">
            <w:pPr>
              <w:jc w:val="center"/>
            </w:pPr>
            <w:r w:rsidRPr="00B568C2">
              <w:t>Ж</w:t>
            </w:r>
            <w:r>
              <w:t>1</w:t>
            </w:r>
          </w:p>
        </w:tc>
      </w:tr>
      <w:tr w:rsidR="001A60C7" w:rsidRPr="00B568C2">
        <w:tc>
          <w:tcPr>
            <w:tcW w:w="7763" w:type="dxa"/>
          </w:tcPr>
          <w:p w:rsidR="001A60C7" w:rsidRDefault="001A60C7" w:rsidP="00974FF2">
            <w:r>
              <w:t>Зона застройки малоэтажными жилыми домами</w:t>
            </w:r>
          </w:p>
        </w:tc>
        <w:tc>
          <w:tcPr>
            <w:tcW w:w="1843" w:type="dxa"/>
            <w:vAlign w:val="center"/>
          </w:tcPr>
          <w:p w:rsidR="001A60C7" w:rsidRPr="00B568C2" w:rsidRDefault="001A60C7" w:rsidP="00A33F99">
            <w:pPr>
              <w:jc w:val="center"/>
            </w:pPr>
            <w:r>
              <w:t>Ж2</w:t>
            </w:r>
          </w:p>
        </w:tc>
      </w:tr>
      <w:tr w:rsidR="001A60C7">
        <w:tc>
          <w:tcPr>
            <w:tcW w:w="7763" w:type="dxa"/>
          </w:tcPr>
          <w:p w:rsidR="001A60C7" w:rsidRDefault="001A60C7" w:rsidP="00D42D1A">
            <w:r w:rsidRPr="0088065A">
              <w:rPr>
                <w:b/>
                <w:bCs/>
              </w:rPr>
              <w:t>Общественно-деловые зоны</w:t>
            </w:r>
          </w:p>
        </w:tc>
        <w:tc>
          <w:tcPr>
            <w:tcW w:w="1843" w:type="dxa"/>
          </w:tcPr>
          <w:p w:rsidR="001A60C7" w:rsidRDefault="001A60C7" w:rsidP="00D42D1A">
            <w:pPr>
              <w:jc w:val="center"/>
            </w:pPr>
          </w:p>
        </w:tc>
      </w:tr>
      <w:tr w:rsidR="001A60C7">
        <w:tc>
          <w:tcPr>
            <w:tcW w:w="7763" w:type="dxa"/>
          </w:tcPr>
          <w:p w:rsidR="001A60C7" w:rsidRDefault="001A60C7" w:rsidP="00D42D1A">
            <w:r w:rsidRPr="0088065A">
              <w:t xml:space="preserve">Зона </w:t>
            </w:r>
            <w:r>
              <w:t>общественно-деловая</w:t>
            </w:r>
          </w:p>
        </w:tc>
        <w:tc>
          <w:tcPr>
            <w:tcW w:w="1843" w:type="dxa"/>
          </w:tcPr>
          <w:p w:rsidR="001A60C7" w:rsidRDefault="001A60C7" w:rsidP="00D42D1A">
            <w:pPr>
              <w:jc w:val="center"/>
            </w:pPr>
            <w:r>
              <w:t>ОД</w:t>
            </w:r>
          </w:p>
        </w:tc>
      </w:tr>
      <w:tr w:rsidR="001A60C7">
        <w:tc>
          <w:tcPr>
            <w:tcW w:w="7763" w:type="dxa"/>
          </w:tcPr>
          <w:p w:rsidR="001A60C7" w:rsidRPr="00D64FA1" w:rsidRDefault="001A60C7" w:rsidP="00045388">
            <w:pPr>
              <w:ind w:right="-108"/>
              <w:rPr>
                <w:b/>
                <w:bCs/>
              </w:rPr>
            </w:pPr>
            <w:r w:rsidRPr="0088065A">
              <w:rPr>
                <w:b/>
                <w:bCs/>
              </w:rPr>
              <w:t>Производственные зоны</w:t>
            </w:r>
          </w:p>
        </w:tc>
        <w:tc>
          <w:tcPr>
            <w:tcW w:w="1843" w:type="dxa"/>
          </w:tcPr>
          <w:p w:rsidR="001A60C7" w:rsidRDefault="001A60C7" w:rsidP="00045388">
            <w:pPr>
              <w:jc w:val="center"/>
            </w:pPr>
          </w:p>
        </w:tc>
      </w:tr>
      <w:tr w:rsidR="001A60C7" w:rsidRPr="0088065A">
        <w:tc>
          <w:tcPr>
            <w:tcW w:w="7763" w:type="dxa"/>
          </w:tcPr>
          <w:p w:rsidR="001A60C7" w:rsidRPr="0088065A" w:rsidRDefault="001A60C7" w:rsidP="00045388">
            <w:pPr>
              <w:ind w:right="-108"/>
              <w:rPr>
                <w:b/>
                <w:bCs/>
              </w:rPr>
            </w:pPr>
            <w:r w:rsidRPr="0088065A">
              <w:t>Зона производственн</w:t>
            </w:r>
            <w:r>
              <w:t>ая</w:t>
            </w:r>
          </w:p>
        </w:tc>
        <w:tc>
          <w:tcPr>
            <w:tcW w:w="1843" w:type="dxa"/>
          </w:tcPr>
          <w:p w:rsidR="001A60C7" w:rsidRPr="0088065A" w:rsidRDefault="001A60C7" w:rsidP="00045388">
            <w:pPr>
              <w:jc w:val="center"/>
            </w:pPr>
            <w:r>
              <w:t>П</w:t>
            </w:r>
          </w:p>
        </w:tc>
      </w:tr>
      <w:tr w:rsidR="001A60C7" w:rsidRPr="0088065A">
        <w:tc>
          <w:tcPr>
            <w:tcW w:w="7763" w:type="dxa"/>
          </w:tcPr>
          <w:p w:rsidR="001A60C7" w:rsidRPr="00D64FA1" w:rsidRDefault="001A60C7" w:rsidP="00045388">
            <w:pPr>
              <w:ind w:right="-108"/>
              <w:rPr>
                <w:b/>
                <w:bCs/>
              </w:rPr>
            </w:pPr>
            <w:r w:rsidRPr="0088065A">
              <w:rPr>
                <w:b/>
                <w:bCs/>
              </w:rPr>
              <w:t>Зоны</w:t>
            </w:r>
            <w:r>
              <w:t xml:space="preserve"> </w:t>
            </w:r>
            <w:r w:rsidRPr="00A33F99">
              <w:rPr>
                <w:b/>
                <w:bCs/>
              </w:rPr>
              <w:t>сельскохозяйственного использования</w:t>
            </w:r>
          </w:p>
        </w:tc>
        <w:tc>
          <w:tcPr>
            <w:tcW w:w="1843" w:type="dxa"/>
          </w:tcPr>
          <w:p w:rsidR="001A60C7" w:rsidRPr="0088065A" w:rsidRDefault="001A60C7" w:rsidP="00045388">
            <w:pPr>
              <w:jc w:val="center"/>
            </w:pPr>
          </w:p>
        </w:tc>
      </w:tr>
      <w:tr w:rsidR="001A60C7" w:rsidRPr="0088065A">
        <w:tc>
          <w:tcPr>
            <w:tcW w:w="7763" w:type="dxa"/>
          </w:tcPr>
          <w:p w:rsidR="001A60C7" w:rsidRPr="0088065A" w:rsidRDefault="001A60C7" w:rsidP="00045388">
            <w:pPr>
              <w:ind w:right="-108"/>
              <w:rPr>
                <w:b/>
                <w:bCs/>
              </w:rPr>
            </w:pPr>
            <w:r w:rsidRPr="0088065A">
              <w:t>Зона</w:t>
            </w:r>
            <w:r>
              <w:t xml:space="preserve"> сельскохозяйственного использования</w:t>
            </w:r>
          </w:p>
        </w:tc>
        <w:tc>
          <w:tcPr>
            <w:tcW w:w="1843" w:type="dxa"/>
          </w:tcPr>
          <w:p w:rsidR="001A60C7" w:rsidRPr="0088065A" w:rsidRDefault="001A60C7" w:rsidP="00045388">
            <w:pPr>
              <w:jc w:val="center"/>
            </w:pPr>
            <w:r>
              <w:t>СХ</w:t>
            </w:r>
          </w:p>
        </w:tc>
      </w:tr>
      <w:tr w:rsidR="001A60C7" w:rsidRPr="0088065A">
        <w:tc>
          <w:tcPr>
            <w:tcW w:w="7763" w:type="dxa"/>
          </w:tcPr>
          <w:p w:rsidR="001A60C7" w:rsidRPr="0088065A" w:rsidRDefault="001A60C7" w:rsidP="00595E6C">
            <w:pPr>
              <w:rPr>
                <w:b/>
                <w:bCs/>
              </w:rPr>
            </w:pPr>
            <w:r w:rsidRPr="0088065A">
              <w:rPr>
                <w:b/>
                <w:bCs/>
              </w:rPr>
              <w:t xml:space="preserve">Зоны </w:t>
            </w:r>
            <w:r>
              <w:rPr>
                <w:b/>
                <w:bCs/>
              </w:rPr>
              <w:t>инженерной инфраструктуры</w:t>
            </w:r>
          </w:p>
        </w:tc>
        <w:tc>
          <w:tcPr>
            <w:tcW w:w="1843" w:type="dxa"/>
            <w:vAlign w:val="center"/>
          </w:tcPr>
          <w:p w:rsidR="001A60C7" w:rsidRPr="0088065A" w:rsidRDefault="001A60C7" w:rsidP="00045388">
            <w:pPr>
              <w:jc w:val="center"/>
            </w:pPr>
          </w:p>
        </w:tc>
      </w:tr>
      <w:tr w:rsidR="001A60C7">
        <w:tc>
          <w:tcPr>
            <w:tcW w:w="7763" w:type="dxa"/>
          </w:tcPr>
          <w:p w:rsidR="001A60C7" w:rsidRPr="0088065A" w:rsidRDefault="001A60C7" w:rsidP="00D42D1A">
            <w:r>
              <w:t>Зона инженерной инфраструктуры</w:t>
            </w:r>
          </w:p>
        </w:tc>
        <w:tc>
          <w:tcPr>
            <w:tcW w:w="1843" w:type="dxa"/>
            <w:vAlign w:val="center"/>
          </w:tcPr>
          <w:p w:rsidR="001A60C7" w:rsidRDefault="001A60C7" w:rsidP="00D42D1A">
            <w:pPr>
              <w:jc w:val="center"/>
            </w:pPr>
            <w:r>
              <w:t>И</w:t>
            </w:r>
          </w:p>
        </w:tc>
      </w:tr>
      <w:tr w:rsidR="001A60C7">
        <w:tc>
          <w:tcPr>
            <w:tcW w:w="7763" w:type="dxa"/>
          </w:tcPr>
          <w:p w:rsidR="001A60C7" w:rsidRDefault="001A60C7" w:rsidP="00D42D1A">
            <w:pPr>
              <w:rPr>
                <w:b/>
                <w:bCs/>
              </w:rPr>
            </w:pPr>
            <w:r>
              <w:rPr>
                <w:b/>
                <w:bCs/>
              </w:rPr>
              <w:t>Рекреационные зоны</w:t>
            </w:r>
          </w:p>
        </w:tc>
        <w:tc>
          <w:tcPr>
            <w:tcW w:w="1843" w:type="dxa"/>
            <w:vAlign w:val="center"/>
          </w:tcPr>
          <w:p w:rsidR="001A60C7" w:rsidRDefault="001A60C7" w:rsidP="00D42D1A">
            <w:pPr>
              <w:jc w:val="center"/>
            </w:pPr>
          </w:p>
        </w:tc>
      </w:tr>
      <w:tr w:rsidR="001A60C7">
        <w:tc>
          <w:tcPr>
            <w:tcW w:w="7763" w:type="dxa"/>
          </w:tcPr>
          <w:p w:rsidR="001A60C7" w:rsidRPr="005531EF" w:rsidRDefault="001A60C7" w:rsidP="00D42D1A">
            <w:r>
              <w:t>Зона объектов</w:t>
            </w:r>
            <w:r w:rsidRPr="005531EF">
              <w:t xml:space="preserve"> рекреационного назначения</w:t>
            </w:r>
          </w:p>
        </w:tc>
        <w:tc>
          <w:tcPr>
            <w:tcW w:w="1843" w:type="dxa"/>
            <w:vAlign w:val="center"/>
          </w:tcPr>
          <w:p w:rsidR="001A60C7" w:rsidRDefault="001A60C7" w:rsidP="00D42D1A">
            <w:pPr>
              <w:jc w:val="center"/>
            </w:pPr>
            <w:r>
              <w:t>Р</w:t>
            </w:r>
          </w:p>
        </w:tc>
      </w:tr>
      <w:tr w:rsidR="001A60C7">
        <w:tc>
          <w:tcPr>
            <w:tcW w:w="7763" w:type="dxa"/>
          </w:tcPr>
          <w:p w:rsidR="001A60C7" w:rsidRDefault="001A60C7" w:rsidP="00250871">
            <w:r w:rsidRPr="0088065A">
              <w:rPr>
                <w:b/>
                <w:bCs/>
              </w:rPr>
              <w:t xml:space="preserve">Зоны </w:t>
            </w:r>
            <w:r>
              <w:rPr>
                <w:b/>
                <w:bCs/>
              </w:rPr>
              <w:t>транспортной инфраструктуры</w:t>
            </w:r>
          </w:p>
        </w:tc>
        <w:tc>
          <w:tcPr>
            <w:tcW w:w="1843" w:type="dxa"/>
            <w:vAlign w:val="center"/>
          </w:tcPr>
          <w:p w:rsidR="001A60C7" w:rsidRDefault="001A60C7" w:rsidP="00D42D1A">
            <w:pPr>
              <w:jc w:val="center"/>
            </w:pPr>
          </w:p>
        </w:tc>
      </w:tr>
      <w:tr w:rsidR="001A60C7">
        <w:tc>
          <w:tcPr>
            <w:tcW w:w="7763" w:type="dxa"/>
          </w:tcPr>
          <w:p w:rsidR="001A60C7" w:rsidRDefault="001A60C7" w:rsidP="00D42D1A">
            <w:r>
              <w:t>Зона автомобильного транспорта</w:t>
            </w:r>
          </w:p>
        </w:tc>
        <w:tc>
          <w:tcPr>
            <w:tcW w:w="1843" w:type="dxa"/>
            <w:vAlign w:val="center"/>
          </w:tcPr>
          <w:p w:rsidR="001A60C7" w:rsidRDefault="001A60C7" w:rsidP="00D42D1A">
            <w:pPr>
              <w:jc w:val="center"/>
            </w:pPr>
            <w:r>
              <w:t>Т1</w:t>
            </w:r>
          </w:p>
        </w:tc>
      </w:tr>
      <w:tr w:rsidR="001A60C7">
        <w:tc>
          <w:tcPr>
            <w:tcW w:w="7763" w:type="dxa"/>
          </w:tcPr>
          <w:p w:rsidR="001A60C7" w:rsidRDefault="001A60C7" w:rsidP="00D42D1A">
            <w:r>
              <w:t>Зона воздушного транспорта</w:t>
            </w:r>
          </w:p>
        </w:tc>
        <w:tc>
          <w:tcPr>
            <w:tcW w:w="1843" w:type="dxa"/>
            <w:vAlign w:val="center"/>
          </w:tcPr>
          <w:p w:rsidR="001A60C7" w:rsidRDefault="001A60C7" w:rsidP="00D42D1A">
            <w:pPr>
              <w:jc w:val="center"/>
            </w:pPr>
            <w:r>
              <w:t>Т3</w:t>
            </w:r>
          </w:p>
        </w:tc>
      </w:tr>
      <w:tr w:rsidR="001A60C7">
        <w:tc>
          <w:tcPr>
            <w:tcW w:w="7763" w:type="dxa"/>
          </w:tcPr>
          <w:p w:rsidR="001A60C7" w:rsidRDefault="001A60C7" w:rsidP="00D42D1A">
            <w:r>
              <w:t>Зона водного транспорта</w:t>
            </w:r>
          </w:p>
        </w:tc>
        <w:tc>
          <w:tcPr>
            <w:tcW w:w="1843" w:type="dxa"/>
            <w:vAlign w:val="center"/>
          </w:tcPr>
          <w:p w:rsidR="001A60C7" w:rsidRDefault="001A60C7" w:rsidP="00D42D1A">
            <w:pPr>
              <w:jc w:val="center"/>
            </w:pPr>
            <w:r>
              <w:t>Т4</w:t>
            </w:r>
          </w:p>
        </w:tc>
      </w:tr>
      <w:tr w:rsidR="00C34E7D">
        <w:tc>
          <w:tcPr>
            <w:tcW w:w="7763" w:type="dxa"/>
          </w:tcPr>
          <w:p w:rsidR="00C34E7D" w:rsidRPr="00F54208" w:rsidRDefault="00F54208" w:rsidP="00D42D1A">
            <w:pPr>
              <w:rPr>
                <w:b/>
              </w:rPr>
            </w:pPr>
            <w:r w:rsidRPr="00F54208">
              <w:rPr>
                <w:b/>
              </w:rPr>
              <w:t>Зоны специального назначения</w:t>
            </w:r>
          </w:p>
        </w:tc>
        <w:tc>
          <w:tcPr>
            <w:tcW w:w="1843" w:type="dxa"/>
            <w:vAlign w:val="center"/>
          </w:tcPr>
          <w:p w:rsidR="00C34E7D" w:rsidRDefault="00C34E7D" w:rsidP="00D42D1A">
            <w:pPr>
              <w:jc w:val="center"/>
            </w:pPr>
          </w:p>
        </w:tc>
      </w:tr>
      <w:tr w:rsidR="00C34E7D">
        <w:tc>
          <w:tcPr>
            <w:tcW w:w="7763" w:type="dxa"/>
          </w:tcPr>
          <w:p w:rsidR="00C34E7D" w:rsidRDefault="00F54208" w:rsidP="00D42D1A">
            <w:r>
              <w:t>Зона кладбищ</w:t>
            </w:r>
          </w:p>
        </w:tc>
        <w:tc>
          <w:tcPr>
            <w:tcW w:w="1843" w:type="dxa"/>
            <w:vAlign w:val="center"/>
          </w:tcPr>
          <w:p w:rsidR="00C34E7D" w:rsidRDefault="00F54208" w:rsidP="00D42D1A">
            <w:pPr>
              <w:jc w:val="center"/>
            </w:pPr>
            <w:r>
              <w:t>СН1</w:t>
            </w:r>
          </w:p>
        </w:tc>
      </w:tr>
      <w:tr w:rsidR="00C34E7D">
        <w:tc>
          <w:tcPr>
            <w:tcW w:w="7763" w:type="dxa"/>
          </w:tcPr>
          <w:p w:rsidR="00C34E7D" w:rsidRDefault="00F54208" w:rsidP="00D42D1A">
            <w:r>
              <w:t>Зона размещения отходов</w:t>
            </w:r>
          </w:p>
        </w:tc>
        <w:tc>
          <w:tcPr>
            <w:tcW w:w="1843" w:type="dxa"/>
            <w:vAlign w:val="center"/>
          </w:tcPr>
          <w:p w:rsidR="00C34E7D" w:rsidRDefault="00F54208" w:rsidP="00D42D1A">
            <w:pPr>
              <w:jc w:val="center"/>
            </w:pPr>
            <w:r>
              <w:t>СН2</w:t>
            </w:r>
          </w:p>
        </w:tc>
      </w:tr>
      <w:tr w:rsidR="001A60C7" w:rsidRPr="0088065A">
        <w:tc>
          <w:tcPr>
            <w:tcW w:w="7763" w:type="dxa"/>
          </w:tcPr>
          <w:p w:rsidR="001A60C7" w:rsidRPr="0088065A" w:rsidRDefault="001A60C7" w:rsidP="00D42D1A">
            <w:pPr>
              <w:rPr>
                <w:b/>
                <w:bCs/>
              </w:rPr>
            </w:pPr>
            <w:r>
              <w:rPr>
                <w:b/>
                <w:bCs/>
              </w:rPr>
              <w:t>Территории общего пользования</w:t>
            </w:r>
          </w:p>
        </w:tc>
        <w:tc>
          <w:tcPr>
            <w:tcW w:w="1843" w:type="dxa"/>
            <w:vAlign w:val="center"/>
          </w:tcPr>
          <w:p w:rsidR="001A60C7" w:rsidRPr="0088065A" w:rsidRDefault="001A60C7" w:rsidP="00D42D1A">
            <w:pPr>
              <w:jc w:val="center"/>
            </w:pPr>
          </w:p>
        </w:tc>
      </w:tr>
      <w:tr w:rsidR="001A60C7" w:rsidRPr="00176EB8">
        <w:trPr>
          <w:trHeight w:val="380"/>
        </w:trPr>
        <w:tc>
          <w:tcPr>
            <w:tcW w:w="7763" w:type="dxa"/>
          </w:tcPr>
          <w:p w:rsidR="001A60C7" w:rsidRPr="0088065A" w:rsidRDefault="001A60C7" w:rsidP="003A2EBF">
            <w:pPr>
              <w:rPr>
                <w:b/>
                <w:bCs/>
              </w:rPr>
            </w:pPr>
            <w:r>
              <w:t>Территории общего пользования</w:t>
            </w:r>
          </w:p>
        </w:tc>
        <w:tc>
          <w:tcPr>
            <w:tcW w:w="1843" w:type="dxa"/>
            <w:vAlign w:val="center"/>
          </w:tcPr>
          <w:p w:rsidR="001A60C7" w:rsidRPr="003A2EBF" w:rsidRDefault="001A60C7" w:rsidP="00D42D1A">
            <w:pPr>
              <w:jc w:val="center"/>
            </w:pPr>
            <w:r>
              <w:t>ТОП</w:t>
            </w:r>
          </w:p>
        </w:tc>
      </w:tr>
    </w:tbl>
    <w:p w:rsidR="001A60C7" w:rsidRDefault="001A60C7" w:rsidP="00F805AB">
      <w:pPr>
        <w:widowControl w:val="0"/>
        <w:autoSpaceDE w:val="0"/>
        <w:autoSpaceDN w:val="0"/>
        <w:adjustRightInd w:val="0"/>
        <w:ind w:firstLine="567"/>
        <w:jc w:val="both"/>
        <w:rPr>
          <w:b/>
          <w:bCs/>
        </w:rPr>
      </w:pPr>
    </w:p>
    <w:p w:rsidR="001A60C7" w:rsidRPr="00D42D1A" w:rsidRDefault="001A60C7" w:rsidP="00F805AB">
      <w:pPr>
        <w:widowControl w:val="0"/>
        <w:autoSpaceDE w:val="0"/>
        <w:autoSpaceDN w:val="0"/>
        <w:adjustRightInd w:val="0"/>
        <w:ind w:firstLine="567"/>
        <w:jc w:val="both"/>
        <w:rPr>
          <w:b/>
          <w:bCs/>
        </w:rPr>
      </w:pPr>
      <w:r w:rsidRPr="00D42D1A">
        <w:rPr>
          <w:b/>
          <w:bCs/>
        </w:rPr>
        <w:t>Жилые зоны</w:t>
      </w:r>
    </w:p>
    <w:p w:rsidR="001A60C7" w:rsidRDefault="001A60C7" w:rsidP="00250871">
      <w:pPr>
        <w:shd w:val="clear" w:color="auto" w:fill="FFFFFF"/>
        <w:ind w:firstLine="567"/>
        <w:jc w:val="both"/>
        <w:textAlignment w:val="baseline"/>
      </w:pPr>
      <w:r>
        <w:t>Зона застройки индивидуальными жилыми домами (Ж1</w:t>
      </w:r>
      <w:r w:rsidRPr="00D42D1A">
        <w:t>) включа</w:t>
      </w:r>
      <w:r>
        <w:t>е</w:t>
      </w:r>
      <w:r w:rsidRPr="00D42D1A">
        <w:t xml:space="preserve">т в себя участки территории, предназначенные для размещения индивидуальных </w:t>
      </w:r>
      <w:r>
        <w:t xml:space="preserve">одноквартирных, двухквартирных </w:t>
      </w:r>
      <w:r w:rsidRPr="00D42D1A">
        <w:t xml:space="preserve">жилых домов с прилегающими земельными участками. </w:t>
      </w:r>
    </w:p>
    <w:p w:rsidR="001A60C7" w:rsidRPr="00F54208" w:rsidRDefault="001A60C7" w:rsidP="00250871">
      <w:pPr>
        <w:shd w:val="clear" w:color="auto" w:fill="FFFFFF"/>
        <w:ind w:firstLine="567"/>
        <w:jc w:val="both"/>
        <w:textAlignment w:val="baseline"/>
      </w:pPr>
      <w:r w:rsidRPr="00F54208">
        <w:t>Зона застройки малоэтажными жилыми домами (Ж2) включает в себя участки территории, предназначенные для размещения малоэтажных многоквартирных жилых домов.</w:t>
      </w:r>
    </w:p>
    <w:p w:rsidR="001A60C7" w:rsidRPr="00F54208" w:rsidRDefault="001A60C7" w:rsidP="00F805AB">
      <w:pPr>
        <w:widowControl w:val="0"/>
        <w:autoSpaceDE w:val="0"/>
        <w:autoSpaceDN w:val="0"/>
        <w:adjustRightInd w:val="0"/>
        <w:ind w:firstLine="567"/>
        <w:jc w:val="both"/>
        <w:rPr>
          <w:b/>
          <w:bCs/>
        </w:rPr>
      </w:pPr>
      <w:r w:rsidRPr="00F54208">
        <w:rPr>
          <w:b/>
          <w:bCs/>
        </w:rPr>
        <w:t>Общественно-деловые зоны</w:t>
      </w:r>
    </w:p>
    <w:p w:rsidR="001A60C7" w:rsidRPr="00F54208" w:rsidRDefault="001A60C7" w:rsidP="00F805AB">
      <w:pPr>
        <w:widowControl w:val="0"/>
        <w:autoSpaceDE w:val="0"/>
        <w:autoSpaceDN w:val="0"/>
        <w:adjustRightInd w:val="0"/>
        <w:ind w:firstLine="567"/>
        <w:jc w:val="both"/>
      </w:pPr>
      <w:r w:rsidRPr="00F54208">
        <w:t>Общественно-деловые зоны (ОД)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p>
    <w:p w:rsidR="001A60C7" w:rsidRPr="00F54208" w:rsidRDefault="001A60C7" w:rsidP="00F805AB">
      <w:pPr>
        <w:widowControl w:val="0"/>
        <w:autoSpaceDE w:val="0"/>
        <w:autoSpaceDN w:val="0"/>
        <w:adjustRightInd w:val="0"/>
        <w:ind w:firstLine="567"/>
        <w:jc w:val="both"/>
        <w:rPr>
          <w:b/>
          <w:bCs/>
        </w:rPr>
      </w:pPr>
      <w:r w:rsidRPr="00F54208">
        <w:rPr>
          <w:b/>
          <w:bCs/>
        </w:rPr>
        <w:t>Производственные зоны</w:t>
      </w:r>
    </w:p>
    <w:p w:rsidR="001A60C7" w:rsidRPr="00F54208" w:rsidRDefault="001A60C7" w:rsidP="00F805AB">
      <w:pPr>
        <w:shd w:val="clear" w:color="auto" w:fill="FFFFFF"/>
        <w:ind w:firstLine="567"/>
        <w:jc w:val="both"/>
        <w:textAlignment w:val="baseline"/>
      </w:pPr>
      <w:r w:rsidRPr="00F54208">
        <w:t xml:space="preserve">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w:t>
      </w:r>
      <w:r w:rsidRPr="00F54208">
        <w:lastRenderedPageBreak/>
        <w:t>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1A60C7" w:rsidRPr="00F54208" w:rsidRDefault="001A60C7" w:rsidP="00F805AB">
      <w:pPr>
        <w:widowControl w:val="0"/>
        <w:autoSpaceDE w:val="0"/>
        <w:autoSpaceDN w:val="0"/>
        <w:adjustRightInd w:val="0"/>
        <w:ind w:firstLine="709"/>
        <w:jc w:val="both"/>
        <w:rPr>
          <w:b/>
          <w:bCs/>
        </w:rPr>
      </w:pPr>
      <w:r w:rsidRPr="00F54208">
        <w:rPr>
          <w:b/>
          <w:bCs/>
        </w:rPr>
        <w:t>Зоны транспортной инфраструктуры</w:t>
      </w:r>
    </w:p>
    <w:p w:rsidR="001A60C7" w:rsidRPr="00F54208" w:rsidRDefault="001A60C7" w:rsidP="00F805AB">
      <w:pPr>
        <w:shd w:val="clear" w:color="auto" w:fill="FFFFFF"/>
        <w:ind w:firstLine="709"/>
        <w:jc w:val="both"/>
        <w:textAlignment w:val="baseline"/>
      </w:pPr>
      <w:r w:rsidRPr="00F54208">
        <w:t>Зона автомобильного транспорта (Т1) включает в себя участки, предназначенные для размещения сооружений и коммуникаций автомобильного транспорта и установления санитарно-защитных зон и санитарных разрывов для таких объектов.</w:t>
      </w:r>
    </w:p>
    <w:p w:rsidR="001A60C7" w:rsidRPr="00F54208" w:rsidRDefault="001A60C7" w:rsidP="00250871">
      <w:pPr>
        <w:shd w:val="clear" w:color="auto" w:fill="FFFFFF"/>
        <w:ind w:firstLine="709"/>
        <w:jc w:val="both"/>
        <w:textAlignment w:val="baseline"/>
      </w:pPr>
      <w:r w:rsidRPr="00F54208">
        <w:t>Зона воздушного транспорта (Т3) включает в себя участки, предназначенные для размещения сооружений и коммуникаций воздушного транспорта и установления санитарно-защитных зон и санитарных разрывов для таких объектов.</w:t>
      </w:r>
    </w:p>
    <w:p w:rsidR="001A60C7" w:rsidRPr="00F54208" w:rsidRDefault="001A60C7" w:rsidP="00250871">
      <w:pPr>
        <w:shd w:val="clear" w:color="auto" w:fill="FFFFFF"/>
        <w:ind w:firstLine="709"/>
        <w:jc w:val="both"/>
        <w:textAlignment w:val="baseline"/>
      </w:pPr>
      <w:r w:rsidRPr="00F54208">
        <w:t>Зона водного транспорта (Т4) включает в себя участки, предназначенные для размещения сооружений и коммуникаций водного транспорта и установления санитарно-защитных зон и санитарных разрывов для таких объектов.</w:t>
      </w:r>
    </w:p>
    <w:p w:rsidR="001A60C7" w:rsidRPr="00F54208" w:rsidRDefault="001A60C7" w:rsidP="00F805AB">
      <w:pPr>
        <w:widowControl w:val="0"/>
        <w:autoSpaceDE w:val="0"/>
        <w:autoSpaceDN w:val="0"/>
        <w:adjustRightInd w:val="0"/>
        <w:ind w:firstLine="709"/>
        <w:jc w:val="both"/>
        <w:rPr>
          <w:b/>
          <w:bCs/>
        </w:rPr>
      </w:pPr>
      <w:r w:rsidRPr="00F54208">
        <w:rPr>
          <w:b/>
          <w:bCs/>
        </w:rPr>
        <w:t>Зоны инженерной инфраструктуры</w:t>
      </w:r>
    </w:p>
    <w:p w:rsidR="001A60C7" w:rsidRPr="00F54208" w:rsidRDefault="001A60C7" w:rsidP="00F805AB">
      <w:pPr>
        <w:shd w:val="clear" w:color="auto" w:fill="FFFFFF"/>
        <w:ind w:firstLine="709"/>
        <w:jc w:val="both"/>
        <w:textAlignment w:val="baseline"/>
      </w:pPr>
      <w:r w:rsidRPr="00F54208">
        <w:t>Зона инженерной инфраструктуры (И) включает в себя участки, предназначенные для размещения объектов, сооружений и коммуникаций инженерной инфраструктуры, в том числе водоснабжения, канализации, санитарной очистки, тепло-, газоснабжения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rsidR="001A60C7" w:rsidRPr="00F54208" w:rsidRDefault="001A60C7" w:rsidP="00F805AB">
      <w:pPr>
        <w:widowControl w:val="0"/>
        <w:autoSpaceDE w:val="0"/>
        <w:autoSpaceDN w:val="0"/>
        <w:adjustRightInd w:val="0"/>
        <w:ind w:firstLine="567"/>
        <w:jc w:val="both"/>
        <w:rPr>
          <w:b/>
          <w:bCs/>
        </w:rPr>
      </w:pPr>
      <w:r w:rsidRPr="00F54208">
        <w:rPr>
          <w:b/>
          <w:bCs/>
        </w:rPr>
        <w:t>Зоны сельскохозяйственного использования</w:t>
      </w:r>
    </w:p>
    <w:p w:rsidR="001A60C7" w:rsidRPr="00F54208" w:rsidRDefault="001A60C7" w:rsidP="00F805AB">
      <w:pPr>
        <w:shd w:val="clear" w:color="auto" w:fill="FFFFFF"/>
        <w:ind w:firstLine="567"/>
        <w:jc w:val="both"/>
        <w:textAlignment w:val="baseline"/>
      </w:pPr>
      <w:r w:rsidRPr="00F54208">
        <w:t>Зоны сельскохозяйственного использования (СХ) 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1A60C7" w:rsidRPr="00F54208" w:rsidRDefault="001A60C7" w:rsidP="00F805AB">
      <w:pPr>
        <w:widowControl w:val="0"/>
        <w:autoSpaceDE w:val="0"/>
        <w:autoSpaceDN w:val="0"/>
        <w:adjustRightInd w:val="0"/>
        <w:ind w:firstLine="567"/>
        <w:jc w:val="both"/>
        <w:rPr>
          <w:b/>
          <w:bCs/>
        </w:rPr>
      </w:pPr>
      <w:r w:rsidRPr="00F54208">
        <w:rPr>
          <w:b/>
          <w:bCs/>
        </w:rPr>
        <w:t>Рекреационные зоны</w:t>
      </w:r>
    </w:p>
    <w:p w:rsidR="001A60C7" w:rsidRPr="00F54208" w:rsidRDefault="001A60C7" w:rsidP="00F805AB">
      <w:pPr>
        <w:shd w:val="clear" w:color="auto" w:fill="FFFFFF"/>
        <w:ind w:firstLine="567"/>
        <w:jc w:val="both"/>
        <w:textAlignment w:val="baseline"/>
      </w:pPr>
      <w:r w:rsidRPr="00F54208">
        <w:t>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1A60C7" w:rsidRPr="00F54208" w:rsidRDefault="001A60C7" w:rsidP="00747589">
      <w:pPr>
        <w:shd w:val="clear" w:color="auto" w:fill="FFFFFF"/>
        <w:ind w:firstLine="567"/>
        <w:jc w:val="both"/>
        <w:textAlignment w:val="baseline"/>
      </w:pPr>
      <w:r w:rsidRPr="00F54208">
        <w:t>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охраняемых природных территориях, осуществляется в соответствии с требованиями указанного законодательства.</w:t>
      </w:r>
    </w:p>
    <w:p w:rsidR="00F54208" w:rsidRPr="00F54208" w:rsidRDefault="00F54208" w:rsidP="00F54208">
      <w:pPr>
        <w:widowControl w:val="0"/>
        <w:autoSpaceDE w:val="0"/>
        <w:autoSpaceDN w:val="0"/>
        <w:adjustRightInd w:val="0"/>
        <w:ind w:firstLine="567"/>
        <w:jc w:val="both"/>
        <w:rPr>
          <w:b/>
          <w:bCs/>
        </w:rPr>
      </w:pPr>
      <w:r w:rsidRPr="00F54208">
        <w:rPr>
          <w:b/>
          <w:bCs/>
        </w:rPr>
        <w:t>Зоны специального назначения</w:t>
      </w:r>
    </w:p>
    <w:p w:rsidR="00F54208" w:rsidRPr="00F54208" w:rsidRDefault="00F54208" w:rsidP="00F54208">
      <w:pPr>
        <w:shd w:val="clear" w:color="auto" w:fill="FFFFFF"/>
        <w:ind w:firstLine="567"/>
        <w:jc w:val="both"/>
        <w:textAlignment w:val="baseline"/>
      </w:pPr>
      <w:r w:rsidRPr="00F54208">
        <w:t xml:space="preserve">Зона кладбищ (СН1)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54208" w:rsidRDefault="00F54208" w:rsidP="00F54208">
      <w:pPr>
        <w:shd w:val="clear" w:color="auto" w:fill="FFFFFF"/>
        <w:ind w:firstLine="567"/>
        <w:jc w:val="both"/>
        <w:textAlignment w:val="baseline"/>
        <w:rPr>
          <w:color w:val="333333"/>
        </w:rPr>
      </w:pPr>
      <w:r w:rsidRPr="00F54208">
        <w:t>Зона размещения отходов (СН2)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r w:rsidRPr="00D42D1A">
        <w:rPr>
          <w:color w:val="333333"/>
        </w:rPr>
        <w:t>.</w:t>
      </w:r>
    </w:p>
    <w:p w:rsidR="001A60C7" w:rsidRPr="00747589" w:rsidRDefault="001A60C7" w:rsidP="00F805AB">
      <w:pPr>
        <w:shd w:val="clear" w:color="auto" w:fill="FFFFFF"/>
        <w:ind w:firstLine="567"/>
        <w:jc w:val="both"/>
        <w:textAlignment w:val="baseline"/>
        <w:rPr>
          <w:b/>
          <w:bCs/>
          <w:color w:val="333333"/>
        </w:rPr>
      </w:pPr>
      <w:r w:rsidRPr="00747589">
        <w:rPr>
          <w:b/>
          <w:bCs/>
          <w:color w:val="333333"/>
        </w:rPr>
        <w:t>Территории общего пользования</w:t>
      </w:r>
    </w:p>
    <w:p w:rsidR="001A60C7" w:rsidRPr="00C42216" w:rsidRDefault="001A60C7" w:rsidP="00747589">
      <w:pPr>
        <w:pStyle w:val="ConsPlusNormal"/>
        <w:widowControl/>
        <w:ind w:firstLine="709"/>
        <w:jc w:val="both"/>
        <w:rPr>
          <w:rFonts w:ascii="Times New Roman CYR" w:hAnsi="Times New Roman CYR" w:cs="Times New Roman CYR"/>
          <w:sz w:val="24"/>
          <w:szCs w:val="24"/>
        </w:rPr>
      </w:pPr>
      <w:r w:rsidRPr="00C42216">
        <w:rPr>
          <w:rFonts w:ascii="Times New Roman CYR" w:hAnsi="Times New Roman CYR" w:cs="Times New Roman CYR"/>
          <w:sz w:val="24"/>
          <w:szCs w:val="24"/>
        </w:rPr>
        <w:t>Территории общего пользования</w:t>
      </w:r>
      <w:r w:rsidRPr="00C42216">
        <w:rPr>
          <w:rFonts w:ascii="Times New Roman CYR" w:hAnsi="Times New Roman CYR" w:cs="Times New Roman CYR"/>
          <w:b/>
          <w:bCs/>
          <w:sz w:val="24"/>
          <w:szCs w:val="24"/>
        </w:rPr>
        <w:t xml:space="preserve"> </w:t>
      </w:r>
      <w:r w:rsidRPr="00C42216">
        <w:rPr>
          <w:rFonts w:ascii="Times New Roman CYR" w:hAnsi="Times New Roman CYR" w:cs="Times New Roman CYR"/>
          <w:sz w:val="24"/>
          <w:szCs w:val="24"/>
        </w:rPr>
        <w:t>(ТОП)</w:t>
      </w:r>
      <w:r>
        <w:rPr>
          <w:rFonts w:ascii="Times New Roman CYR" w:hAnsi="Times New Roman CYR" w:cs="Times New Roman CYR"/>
          <w:sz w:val="24"/>
          <w:szCs w:val="24"/>
        </w:rPr>
        <w:t xml:space="preserve"> – </w:t>
      </w:r>
      <w:r w:rsidRPr="00C42216">
        <w:rPr>
          <w:rFonts w:ascii="Times New Roman CYR" w:hAnsi="Times New Roman CYR" w:cs="Times New Roman CYR"/>
          <w:sz w:val="24"/>
          <w:szCs w:val="24"/>
          <w:lang w:eastAsia="en-US"/>
        </w:rPr>
        <w:t>территории</w:t>
      </w:r>
      <w:r>
        <w:rPr>
          <w:rFonts w:ascii="Times New Roman CYR" w:hAnsi="Times New Roman CYR" w:cs="Times New Roman CYR"/>
          <w:sz w:val="24"/>
          <w:szCs w:val="24"/>
          <w:lang w:eastAsia="en-US"/>
        </w:rPr>
        <w:t xml:space="preserve">, не подлежащие приватизации и застройке, </w:t>
      </w:r>
      <w:r w:rsidRPr="0047388A">
        <w:t xml:space="preserve"> </w:t>
      </w:r>
      <w:r w:rsidRPr="0047388A">
        <w:rPr>
          <w:rFonts w:ascii="Times New Roman CYR" w:hAnsi="Times New Roman CYR" w:cs="Times New Roman CYR"/>
          <w:sz w:val="24"/>
          <w:szCs w:val="24"/>
        </w:rPr>
        <w:t>занятые площадями, улицами, проездами, автомобильными дорогами, набережными, скверами, бульварами, закрытыми водоемами, пляжами и други</w:t>
      </w:r>
      <w:r>
        <w:rPr>
          <w:rFonts w:ascii="Times New Roman CYR" w:hAnsi="Times New Roman CYR" w:cs="Times New Roman CYR"/>
          <w:sz w:val="24"/>
          <w:szCs w:val="24"/>
        </w:rPr>
        <w:t>ми объектами общего пользования</w:t>
      </w:r>
      <w:r w:rsidRPr="0047388A">
        <w:rPr>
          <w:rFonts w:ascii="Times New Roman CYR" w:hAnsi="Times New Roman CYR" w:cs="Times New Roman CYR"/>
          <w:sz w:val="24"/>
          <w:szCs w:val="24"/>
        </w:rPr>
        <w:t>.</w:t>
      </w:r>
    </w:p>
    <w:p w:rsidR="001A60C7" w:rsidRPr="00D42D1A" w:rsidRDefault="001A60C7" w:rsidP="00F805AB">
      <w:pPr>
        <w:widowControl w:val="0"/>
        <w:autoSpaceDE w:val="0"/>
        <w:autoSpaceDN w:val="0"/>
        <w:adjustRightInd w:val="0"/>
        <w:ind w:firstLine="709"/>
        <w:jc w:val="both"/>
      </w:pPr>
      <w:r w:rsidRPr="00D42D1A">
        <w:t xml:space="preserve">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w:t>
      </w:r>
      <w:r w:rsidRPr="00D42D1A">
        <w:lastRenderedPageBreak/>
        <w:t>истории и культуры, используются с учетом требований охраны памятников истории и культуры.</w:t>
      </w:r>
    </w:p>
    <w:p w:rsidR="001A60C7" w:rsidRPr="00D42D1A" w:rsidRDefault="001A60C7" w:rsidP="00F805AB">
      <w:pPr>
        <w:widowControl w:val="0"/>
        <w:autoSpaceDE w:val="0"/>
        <w:autoSpaceDN w:val="0"/>
        <w:adjustRightInd w:val="0"/>
        <w:ind w:firstLine="709"/>
        <w:jc w:val="both"/>
      </w:pPr>
      <w:r w:rsidRPr="00D42D1A">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1A60C7" w:rsidRDefault="001A60C7" w:rsidP="00F805AB">
      <w:pPr>
        <w:widowControl w:val="0"/>
        <w:autoSpaceDE w:val="0"/>
        <w:autoSpaceDN w:val="0"/>
        <w:adjustRightInd w:val="0"/>
        <w:ind w:firstLine="709"/>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1A60C7" w:rsidRPr="00D42D1A" w:rsidRDefault="001A60C7" w:rsidP="00D42D1A">
      <w:pPr>
        <w:widowControl w:val="0"/>
        <w:autoSpaceDE w:val="0"/>
        <w:autoSpaceDN w:val="0"/>
        <w:adjustRightInd w:val="0"/>
        <w:ind w:firstLine="709"/>
        <w:jc w:val="both"/>
      </w:pPr>
    </w:p>
    <w:p w:rsidR="001A60C7" w:rsidRPr="00CE78B0" w:rsidRDefault="001A60C7" w:rsidP="00CE78B0">
      <w:pPr>
        <w:widowControl w:val="0"/>
        <w:autoSpaceDE w:val="0"/>
        <w:autoSpaceDN w:val="0"/>
        <w:adjustRightInd w:val="0"/>
        <w:jc w:val="center"/>
        <w:outlineLvl w:val="2"/>
        <w:rPr>
          <w:b/>
          <w:bCs/>
        </w:rPr>
      </w:pPr>
      <w:bookmarkStart w:id="0" w:name="Par219"/>
      <w:bookmarkEnd w:id="0"/>
      <w:r w:rsidRPr="00CE78B0">
        <w:rPr>
          <w:b/>
          <w:bCs/>
        </w:rPr>
        <w:t>Статья 8. Карта градостроительного зонирования</w:t>
      </w:r>
    </w:p>
    <w:p w:rsidR="001A60C7" w:rsidRPr="00D42D1A" w:rsidRDefault="001A60C7" w:rsidP="00D42D1A">
      <w:pPr>
        <w:widowControl w:val="0"/>
        <w:autoSpaceDE w:val="0"/>
        <w:autoSpaceDN w:val="0"/>
        <w:adjustRightInd w:val="0"/>
        <w:ind w:firstLine="709"/>
        <w:jc w:val="both"/>
      </w:pPr>
    </w:p>
    <w:p w:rsidR="001A60C7" w:rsidRPr="00D42D1A" w:rsidRDefault="001A60C7" w:rsidP="00D42D1A">
      <w:pPr>
        <w:widowControl w:val="0"/>
        <w:autoSpaceDE w:val="0"/>
        <w:autoSpaceDN w:val="0"/>
        <w:adjustRightInd w:val="0"/>
        <w:ind w:firstLine="709"/>
        <w:jc w:val="both"/>
      </w:pPr>
      <w:r w:rsidRPr="00D42D1A">
        <w:t>1. Границы территор</w:t>
      </w:r>
      <w:r>
        <w:t>иальных зон установлены на картах</w:t>
      </w:r>
      <w:r w:rsidRPr="00D42D1A">
        <w:t xml:space="preserve"> градостроительного зонирования </w:t>
      </w:r>
      <w:r>
        <w:t>населенных пунктов</w:t>
      </w:r>
      <w:r w:rsidRPr="00D42D1A">
        <w:t xml:space="preserve"> (</w:t>
      </w:r>
      <w:r>
        <w:t xml:space="preserve">графические </w:t>
      </w:r>
      <w:r w:rsidRPr="00D42D1A">
        <w:t>приложени</w:t>
      </w:r>
      <w:r>
        <w:t xml:space="preserve">я </w:t>
      </w:r>
      <w:r w:rsidRPr="00D42D1A">
        <w:t>к настоящим Правилам).</w:t>
      </w:r>
    </w:p>
    <w:p w:rsidR="001A60C7" w:rsidRPr="00D42D1A" w:rsidRDefault="001A60C7" w:rsidP="00D42D1A">
      <w:pPr>
        <w:widowControl w:val="0"/>
        <w:autoSpaceDE w:val="0"/>
        <w:autoSpaceDN w:val="0"/>
        <w:adjustRightInd w:val="0"/>
        <w:ind w:firstLine="709"/>
        <w:jc w:val="both"/>
      </w:pPr>
      <w:r w:rsidRPr="00D42D1A">
        <w:t xml:space="preserve">2. Границы зон с особыми условиями использования территорий отображены </w:t>
      </w:r>
      <w:r>
        <w:t>на картах</w:t>
      </w:r>
      <w:r w:rsidRPr="00D42D1A">
        <w:t xml:space="preserve"> градостроительного зонирования </w:t>
      </w:r>
      <w:r>
        <w:t>населенных пунктов</w:t>
      </w:r>
      <w:r w:rsidRPr="00D42D1A">
        <w:t xml:space="preserve"> (</w:t>
      </w:r>
      <w:r>
        <w:t xml:space="preserve">графические </w:t>
      </w:r>
      <w:r w:rsidRPr="00D42D1A">
        <w:t>приложени</w:t>
      </w:r>
      <w:r>
        <w:t xml:space="preserve">я </w:t>
      </w:r>
      <w:r w:rsidRPr="00D42D1A">
        <w:t>к настоящим Правилам).</w:t>
      </w:r>
    </w:p>
    <w:p w:rsidR="001A60C7" w:rsidRDefault="001A60C7" w:rsidP="00E10A0A">
      <w:pPr>
        <w:widowControl w:val="0"/>
        <w:autoSpaceDE w:val="0"/>
        <w:autoSpaceDN w:val="0"/>
        <w:adjustRightInd w:val="0"/>
        <w:jc w:val="center"/>
        <w:rPr>
          <w:b/>
          <w:bCs/>
        </w:rPr>
      </w:pPr>
    </w:p>
    <w:p w:rsidR="001A60C7" w:rsidRPr="00E10A0A" w:rsidRDefault="001A60C7" w:rsidP="00E10A0A">
      <w:pPr>
        <w:widowControl w:val="0"/>
        <w:autoSpaceDE w:val="0"/>
        <w:autoSpaceDN w:val="0"/>
        <w:adjustRightInd w:val="0"/>
        <w:jc w:val="center"/>
        <w:rPr>
          <w:b/>
          <w:bCs/>
        </w:rPr>
      </w:pPr>
      <w:r w:rsidRPr="00E10A0A">
        <w:rPr>
          <w:b/>
          <w:bCs/>
        </w:rPr>
        <w:t>ГЛАВА 3. ГРАДОСТРОИТЕЛЬНЫЕ РЕГЛАМЕНТЫ</w:t>
      </w:r>
    </w:p>
    <w:p w:rsidR="001A60C7" w:rsidRDefault="001A60C7" w:rsidP="00E10A0A">
      <w:pPr>
        <w:widowControl w:val="0"/>
        <w:autoSpaceDE w:val="0"/>
        <w:autoSpaceDN w:val="0"/>
        <w:adjustRightInd w:val="0"/>
        <w:ind w:firstLine="540"/>
        <w:jc w:val="both"/>
      </w:pPr>
    </w:p>
    <w:p w:rsidR="001A60C7" w:rsidRPr="00A23122" w:rsidRDefault="001A60C7" w:rsidP="00A23122">
      <w:pPr>
        <w:widowControl w:val="0"/>
        <w:autoSpaceDE w:val="0"/>
        <w:autoSpaceDN w:val="0"/>
        <w:adjustRightInd w:val="0"/>
        <w:jc w:val="center"/>
        <w:outlineLvl w:val="2"/>
        <w:rPr>
          <w:b/>
          <w:bCs/>
        </w:rPr>
      </w:pPr>
      <w:bookmarkStart w:id="1" w:name="Par243"/>
      <w:bookmarkEnd w:id="1"/>
      <w:r w:rsidRPr="00A23122">
        <w:rPr>
          <w:b/>
          <w:bCs/>
        </w:rPr>
        <w:t>Ста</w:t>
      </w:r>
      <w:r>
        <w:rPr>
          <w:b/>
          <w:bCs/>
        </w:rPr>
        <w:t>тья 9</w:t>
      </w:r>
      <w:r w:rsidRPr="00A23122">
        <w:rPr>
          <w:b/>
          <w:bCs/>
        </w:rPr>
        <w:t>. Градостроительный регламент</w:t>
      </w:r>
    </w:p>
    <w:p w:rsidR="001A60C7" w:rsidRPr="00A23122" w:rsidRDefault="001A60C7" w:rsidP="00A23122">
      <w:pPr>
        <w:widowControl w:val="0"/>
        <w:autoSpaceDE w:val="0"/>
        <w:autoSpaceDN w:val="0"/>
        <w:adjustRightInd w:val="0"/>
        <w:ind w:firstLine="709"/>
        <w:jc w:val="both"/>
      </w:pPr>
    </w:p>
    <w:p w:rsidR="001A60C7" w:rsidRPr="00A23122" w:rsidRDefault="001A60C7" w:rsidP="00A23122">
      <w:pPr>
        <w:widowControl w:val="0"/>
        <w:autoSpaceDE w:val="0"/>
        <w:autoSpaceDN w:val="0"/>
        <w:adjustRightInd w:val="0"/>
        <w:ind w:firstLine="709"/>
        <w:jc w:val="both"/>
      </w:pPr>
      <w:r w:rsidRPr="00A23122">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1A60C7" w:rsidRPr="00A23122" w:rsidRDefault="001A60C7" w:rsidP="00A23122">
      <w:pPr>
        <w:widowControl w:val="0"/>
        <w:autoSpaceDE w:val="0"/>
        <w:autoSpaceDN w:val="0"/>
        <w:adjustRightInd w:val="0"/>
        <w:ind w:firstLine="709"/>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1A60C7" w:rsidRPr="00A23122" w:rsidRDefault="001A60C7" w:rsidP="00A23122">
      <w:pPr>
        <w:widowControl w:val="0"/>
        <w:autoSpaceDE w:val="0"/>
        <w:autoSpaceDN w:val="0"/>
        <w:adjustRightInd w:val="0"/>
        <w:ind w:firstLine="709"/>
        <w:jc w:val="both"/>
      </w:pPr>
      <w:r w:rsidRPr="00A23122">
        <w:t>3. Действие градостроительного регламента не распространяется на земельные участки:</w:t>
      </w:r>
    </w:p>
    <w:p w:rsidR="001A60C7" w:rsidRPr="00A23122" w:rsidRDefault="001A60C7" w:rsidP="00A23122">
      <w:pPr>
        <w:widowControl w:val="0"/>
        <w:autoSpaceDE w:val="0"/>
        <w:autoSpaceDN w:val="0"/>
        <w:adjustRightInd w:val="0"/>
        <w:ind w:firstLine="709"/>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1A60C7" w:rsidRPr="00A23122" w:rsidRDefault="001A60C7" w:rsidP="00A23122">
      <w:pPr>
        <w:widowControl w:val="0"/>
        <w:autoSpaceDE w:val="0"/>
        <w:autoSpaceDN w:val="0"/>
        <w:adjustRightInd w:val="0"/>
        <w:ind w:firstLine="709"/>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A60C7" w:rsidRPr="00A23122" w:rsidRDefault="001A60C7" w:rsidP="00A23122">
      <w:pPr>
        <w:widowControl w:val="0"/>
        <w:autoSpaceDE w:val="0"/>
        <w:autoSpaceDN w:val="0"/>
        <w:adjustRightInd w:val="0"/>
        <w:ind w:firstLine="709"/>
        <w:jc w:val="both"/>
      </w:pPr>
      <w:r w:rsidRPr="00A23122">
        <w:t>3) в границах территорий общего пользования;</w:t>
      </w:r>
    </w:p>
    <w:p w:rsidR="001A60C7" w:rsidRPr="00A23122" w:rsidRDefault="001A60C7" w:rsidP="00A23122">
      <w:pPr>
        <w:widowControl w:val="0"/>
        <w:autoSpaceDE w:val="0"/>
        <w:autoSpaceDN w:val="0"/>
        <w:adjustRightInd w:val="0"/>
        <w:ind w:firstLine="709"/>
        <w:jc w:val="both"/>
      </w:pPr>
      <w:r w:rsidRPr="00A23122">
        <w:t>4) занятые линейными объектами;</w:t>
      </w:r>
    </w:p>
    <w:p w:rsidR="001A60C7" w:rsidRPr="00A23122" w:rsidRDefault="001A60C7" w:rsidP="00A23122">
      <w:pPr>
        <w:widowControl w:val="0"/>
        <w:autoSpaceDE w:val="0"/>
        <w:autoSpaceDN w:val="0"/>
        <w:adjustRightInd w:val="0"/>
        <w:ind w:firstLine="709"/>
        <w:jc w:val="both"/>
      </w:pPr>
      <w:r w:rsidRPr="00A23122">
        <w:t>5) предоставленные для добычи полезных ископаемых.</w:t>
      </w:r>
    </w:p>
    <w:p w:rsidR="001A60C7" w:rsidRDefault="001A60C7" w:rsidP="00A23122">
      <w:pPr>
        <w:widowControl w:val="0"/>
        <w:autoSpaceDE w:val="0"/>
        <w:autoSpaceDN w:val="0"/>
        <w:adjustRightInd w:val="0"/>
        <w:ind w:firstLine="709"/>
        <w:jc w:val="both"/>
        <w:rPr>
          <w:sz w:val="28"/>
          <w:szCs w:val="28"/>
        </w:rPr>
      </w:pPr>
    </w:p>
    <w:p w:rsidR="001A60C7" w:rsidRDefault="001A60C7" w:rsidP="00237602">
      <w:pPr>
        <w:widowControl w:val="0"/>
        <w:autoSpaceDE w:val="0"/>
        <w:autoSpaceDN w:val="0"/>
        <w:adjustRightInd w:val="0"/>
        <w:jc w:val="both"/>
        <w:rPr>
          <w:sz w:val="28"/>
          <w:szCs w:val="28"/>
        </w:rPr>
      </w:pPr>
    </w:p>
    <w:p w:rsidR="00FD65CD" w:rsidRDefault="00FD65CD" w:rsidP="00237602">
      <w:pPr>
        <w:widowControl w:val="0"/>
        <w:autoSpaceDE w:val="0"/>
        <w:autoSpaceDN w:val="0"/>
        <w:adjustRightInd w:val="0"/>
        <w:jc w:val="both"/>
        <w:rPr>
          <w:sz w:val="28"/>
          <w:szCs w:val="28"/>
        </w:rPr>
      </w:pPr>
      <w:bookmarkStart w:id="2" w:name="_GoBack"/>
      <w:bookmarkEnd w:id="2"/>
    </w:p>
    <w:p w:rsidR="00F54208" w:rsidRDefault="00F54208" w:rsidP="00237602">
      <w:pPr>
        <w:widowControl w:val="0"/>
        <w:autoSpaceDE w:val="0"/>
        <w:autoSpaceDN w:val="0"/>
        <w:adjustRightInd w:val="0"/>
        <w:jc w:val="both"/>
        <w:rPr>
          <w:sz w:val="28"/>
          <w:szCs w:val="28"/>
        </w:rPr>
      </w:pPr>
    </w:p>
    <w:p w:rsidR="001A60C7" w:rsidRDefault="001A60C7" w:rsidP="00E10A0A">
      <w:pPr>
        <w:widowControl w:val="0"/>
        <w:autoSpaceDE w:val="0"/>
        <w:autoSpaceDN w:val="0"/>
        <w:adjustRightInd w:val="0"/>
        <w:jc w:val="center"/>
        <w:outlineLvl w:val="2"/>
        <w:rPr>
          <w:b/>
          <w:bCs/>
        </w:rPr>
      </w:pPr>
      <w:r>
        <w:rPr>
          <w:b/>
          <w:bCs/>
        </w:rPr>
        <w:t>Статья 10</w:t>
      </w:r>
      <w:r w:rsidRPr="00E10A0A">
        <w:rPr>
          <w:b/>
          <w:bCs/>
        </w:rPr>
        <w:t>. Виды разрешенного использования земельных участков и объектов капитального строительства</w:t>
      </w:r>
    </w:p>
    <w:p w:rsidR="001A60C7" w:rsidRDefault="001A60C7" w:rsidP="00E10A0A">
      <w:pPr>
        <w:widowControl w:val="0"/>
        <w:autoSpaceDE w:val="0"/>
        <w:autoSpaceDN w:val="0"/>
        <w:adjustRightInd w:val="0"/>
        <w:jc w:val="center"/>
        <w:outlineLvl w:val="2"/>
        <w:rPr>
          <w:b/>
          <w:bCs/>
        </w:rPr>
      </w:pPr>
    </w:p>
    <w:p w:rsidR="001A60C7" w:rsidRPr="00A23122" w:rsidRDefault="001A60C7" w:rsidP="00A23122">
      <w:pPr>
        <w:widowControl w:val="0"/>
        <w:autoSpaceDE w:val="0"/>
        <w:autoSpaceDN w:val="0"/>
        <w:adjustRightInd w:val="0"/>
        <w:ind w:firstLine="709"/>
        <w:jc w:val="both"/>
      </w:pPr>
      <w:r w:rsidRPr="00A23122">
        <w:t>1. Разрешенное использование земельных участков и объектов капитального строительства может быть следующих видов:</w:t>
      </w:r>
    </w:p>
    <w:p w:rsidR="001A60C7" w:rsidRPr="00A23122" w:rsidRDefault="001A60C7" w:rsidP="00A23122">
      <w:pPr>
        <w:widowControl w:val="0"/>
        <w:autoSpaceDE w:val="0"/>
        <w:autoSpaceDN w:val="0"/>
        <w:adjustRightInd w:val="0"/>
        <w:ind w:firstLine="709"/>
        <w:jc w:val="both"/>
      </w:pPr>
      <w:r w:rsidRPr="00A23122">
        <w:t>1) основные виды разрешенного использования;</w:t>
      </w:r>
    </w:p>
    <w:p w:rsidR="001A60C7" w:rsidRPr="00A23122" w:rsidRDefault="001A60C7" w:rsidP="00A23122">
      <w:pPr>
        <w:widowControl w:val="0"/>
        <w:autoSpaceDE w:val="0"/>
        <w:autoSpaceDN w:val="0"/>
        <w:adjustRightInd w:val="0"/>
        <w:ind w:firstLine="709"/>
        <w:jc w:val="both"/>
      </w:pPr>
      <w:r w:rsidRPr="00A23122">
        <w:t>2) вспомогательные виды разрешенного использования;</w:t>
      </w:r>
    </w:p>
    <w:p w:rsidR="001A60C7" w:rsidRPr="00A23122" w:rsidRDefault="001A60C7" w:rsidP="00A23122">
      <w:pPr>
        <w:widowControl w:val="0"/>
        <w:autoSpaceDE w:val="0"/>
        <w:autoSpaceDN w:val="0"/>
        <w:adjustRightInd w:val="0"/>
        <w:ind w:firstLine="709"/>
        <w:jc w:val="both"/>
      </w:pPr>
      <w:r w:rsidRPr="00A23122">
        <w:t>3) условно разрешенные виды использования.</w:t>
      </w:r>
    </w:p>
    <w:p w:rsidR="001A60C7" w:rsidRPr="00A23122" w:rsidRDefault="001A60C7" w:rsidP="00A23122">
      <w:pPr>
        <w:widowControl w:val="0"/>
        <w:autoSpaceDE w:val="0"/>
        <w:autoSpaceDN w:val="0"/>
        <w:adjustRightInd w:val="0"/>
        <w:ind w:firstLine="709"/>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rsidR="001A60C7" w:rsidRDefault="001A60C7" w:rsidP="00A23122">
      <w:pPr>
        <w:widowControl w:val="0"/>
        <w:autoSpaceDE w:val="0"/>
        <w:autoSpaceDN w:val="0"/>
        <w:adjustRightInd w:val="0"/>
        <w:jc w:val="both"/>
        <w:outlineLvl w:val="2"/>
      </w:pPr>
      <w:r>
        <w:tab/>
      </w: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1A60C7" w:rsidRDefault="001A60C7" w:rsidP="00A23122">
      <w:pPr>
        <w:widowControl w:val="0"/>
        <w:autoSpaceDE w:val="0"/>
        <w:autoSpaceDN w:val="0"/>
        <w:adjustRightInd w:val="0"/>
        <w:jc w:val="both"/>
        <w:outlineLvl w:val="2"/>
      </w:pPr>
    </w:p>
    <w:p w:rsidR="001A60C7" w:rsidRPr="00A23122" w:rsidRDefault="001A60C7" w:rsidP="00A23122">
      <w:pPr>
        <w:widowControl w:val="0"/>
        <w:autoSpaceDE w:val="0"/>
        <w:autoSpaceDN w:val="0"/>
        <w:adjustRightInd w:val="0"/>
        <w:jc w:val="center"/>
        <w:outlineLvl w:val="2"/>
        <w:rPr>
          <w:b/>
          <w:bCs/>
        </w:rPr>
      </w:pPr>
      <w:r w:rsidRPr="00A23122">
        <w:rPr>
          <w:b/>
          <w:bCs/>
        </w:rPr>
        <w:t>Статья 1</w:t>
      </w:r>
      <w:r>
        <w:rPr>
          <w:b/>
          <w:bCs/>
        </w:rPr>
        <w:t>1</w:t>
      </w:r>
      <w:r w:rsidRPr="00A23122">
        <w:rPr>
          <w:b/>
          <w:bCs/>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A60C7" w:rsidRPr="00A23122" w:rsidRDefault="001A60C7" w:rsidP="00A23122">
      <w:pPr>
        <w:widowControl w:val="0"/>
        <w:autoSpaceDE w:val="0"/>
        <w:autoSpaceDN w:val="0"/>
        <w:adjustRightInd w:val="0"/>
        <w:ind w:firstLine="709"/>
        <w:jc w:val="both"/>
      </w:pPr>
    </w:p>
    <w:p w:rsidR="001A60C7" w:rsidRPr="00A23122" w:rsidRDefault="001A60C7"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A60C7" w:rsidRPr="00A23122" w:rsidRDefault="001A60C7" w:rsidP="00A23122">
      <w:pPr>
        <w:widowControl w:val="0"/>
        <w:autoSpaceDE w:val="0"/>
        <w:autoSpaceDN w:val="0"/>
        <w:adjustRightInd w:val="0"/>
        <w:ind w:firstLine="709"/>
        <w:jc w:val="both"/>
      </w:pPr>
      <w:r w:rsidRPr="00A23122">
        <w:t>1) предельные (минимальные и (или) максимальные) размеры земельных участков, в том числе их площадь;</w:t>
      </w:r>
    </w:p>
    <w:p w:rsidR="001A60C7" w:rsidRPr="00A23122" w:rsidRDefault="001A60C7" w:rsidP="00A23122">
      <w:pPr>
        <w:widowControl w:val="0"/>
        <w:autoSpaceDE w:val="0"/>
        <w:autoSpaceDN w:val="0"/>
        <w:adjustRightInd w:val="0"/>
        <w:ind w:firstLine="709"/>
        <w:jc w:val="both"/>
      </w:pPr>
      <w:r w:rsidRPr="00A2312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60C7" w:rsidRPr="00A23122" w:rsidRDefault="001A60C7" w:rsidP="00A23122">
      <w:pPr>
        <w:widowControl w:val="0"/>
        <w:autoSpaceDE w:val="0"/>
        <w:autoSpaceDN w:val="0"/>
        <w:adjustRightInd w:val="0"/>
        <w:ind w:firstLine="709"/>
        <w:jc w:val="both"/>
      </w:pPr>
      <w:r w:rsidRPr="00A23122">
        <w:t>3) предельное количество этажей или предельную высоту зданий, строений, сооружений;</w:t>
      </w:r>
    </w:p>
    <w:p w:rsidR="001A60C7" w:rsidRPr="00A23122" w:rsidRDefault="001A60C7" w:rsidP="00A23122">
      <w:pPr>
        <w:widowControl w:val="0"/>
        <w:autoSpaceDE w:val="0"/>
        <w:autoSpaceDN w:val="0"/>
        <w:adjustRightInd w:val="0"/>
        <w:ind w:firstLine="709"/>
        <w:jc w:val="both"/>
      </w:pPr>
      <w:r w:rsidRPr="00A23122">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rsidR="001A60C7" w:rsidRPr="00A23122" w:rsidRDefault="001A60C7" w:rsidP="00A23122">
      <w:pPr>
        <w:widowControl w:val="0"/>
        <w:autoSpaceDE w:val="0"/>
        <w:autoSpaceDN w:val="0"/>
        <w:adjustRightInd w:val="0"/>
        <w:ind w:firstLine="709"/>
        <w:jc w:val="both"/>
      </w:pPr>
      <w:bookmarkStart w:id="3" w:name="Par256"/>
      <w:bookmarkEnd w:id="3"/>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1A60C7" w:rsidRPr="00A23122" w:rsidRDefault="001A60C7" w:rsidP="00A23122">
      <w:pPr>
        <w:widowControl w:val="0"/>
        <w:autoSpaceDE w:val="0"/>
        <w:autoSpaceDN w:val="0"/>
        <w:adjustRightInd w:val="0"/>
        <w:ind w:firstLine="709"/>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1A60C7" w:rsidRPr="00A23122" w:rsidRDefault="001A60C7" w:rsidP="00A23122">
      <w:pPr>
        <w:widowControl w:val="0"/>
        <w:autoSpaceDE w:val="0"/>
        <w:autoSpaceDN w:val="0"/>
        <w:adjustRightInd w:val="0"/>
        <w:ind w:firstLine="709"/>
        <w:jc w:val="both"/>
        <w:outlineLvl w:val="3"/>
      </w:pPr>
      <w:r w:rsidRPr="00A23122">
        <w:t xml:space="preserve">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«рыбозащитное и рыбопропускное сооружение», «берегозащитное сооружение», «общественные уборные», «подсобное сооружение» для всех территориальных зон </w:t>
      </w:r>
      <w:r w:rsidRPr="00A23122">
        <w:lastRenderedPageBreak/>
        <w:t>устанавливается 1 м.</w:t>
      </w:r>
    </w:p>
    <w:p w:rsidR="001A60C7" w:rsidRPr="00A23122" w:rsidRDefault="001A60C7" w:rsidP="00A23122">
      <w:pPr>
        <w:widowControl w:val="0"/>
        <w:autoSpaceDE w:val="0"/>
        <w:autoSpaceDN w:val="0"/>
        <w:adjustRightInd w:val="0"/>
        <w:ind w:firstLine="709"/>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1A60C7" w:rsidRPr="00A23122" w:rsidRDefault="001A60C7" w:rsidP="00A23122">
      <w:pPr>
        <w:widowControl w:val="0"/>
        <w:autoSpaceDE w:val="0"/>
        <w:autoSpaceDN w:val="0"/>
        <w:adjustRightInd w:val="0"/>
        <w:ind w:firstLine="709"/>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1A60C7" w:rsidRPr="00A23122" w:rsidRDefault="001A60C7" w:rsidP="00A23122">
      <w:pPr>
        <w:widowControl w:val="0"/>
        <w:autoSpaceDE w:val="0"/>
        <w:autoSpaceDN w:val="0"/>
        <w:adjustRightInd w:val="0"/>
        <w:ind w:firstLine="709"/>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1A60C7" w:rsidRPr="00A23122" w:rsidRDefault="001A60C7" w:rsidP="00A23122">
      <w:pPr>
        <w:widowControl w:val="0"/>
        <w:autoSpaceDE w:val="0"/>
        <w:autoSpaceDN w:val="0"/>
        <w:adjustRightInd w:val="0"/>
        <w:ind w:firstLine="709"/>
        <w:jc w:val="both"/>
        <w:outlineLvl w:val="3"/>
      </w:pPr>
      <w:r w:rsidRPr="00A23122">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«рыбозащитное и рыбопропускное сооружение», «берегозащитное сооружение», «общественные уборные», «подсобное сооружение» не устанавливается.</w:t>
      </w:r>
    </w:p>
    <w:p w:rsidR="001A60C7" w:rsidRDefault="001A60C7" w:rsidP="00A23122">
      <w:pPr>
        <w:widowControl w:val="0"/>
        <w:autoSpaceDE w:val="0"/>
        <w:autoSpaceDN w:val="0"/>
        <w:adjustRightInd w:val="0"/>
        <w:jc w:val="center"/>
        <w:rPr>
          <w:b/>
          <w:bCs/>
        </w:rPr>
      </w:pPr>
    </w:p>
    <w:p w:rsidR="001A60C7" w:rsidRPr="00A23122" w:rsidRDefault="001A60C7" w:rsidP="00A23122">
      <w:pPr>
        <w:widowControl w:val="0"/>
        <w:autoSpaceDE w:val="0"/>
        <w:autoSpaceDN w:val="0"/>
        <w:adjustRightInd w:val="0"/>
        <w:jc w:val="center"/>
        <w:rPr>
          <w:b/>
          <w:bCs/>
        </w:rPr>
      </w:pPr>
      <w:r w:rsidRPr="00A23122">
        <w:rPr>
          <w:b/>
          <w:bCs/>
        </w:rPr>
        <w:t xml:space="preserve">Статья 12. </w:t>
      </w:r>
      <w:r>
        <w:rPr>
          <w:b/>
          <w:bCs/>
        </w:rPr>
        <w:t>Жилые зоны</w:t>
      </w:r>
    </w:p>
    <w:p w:rsidR="001A60C7" w:rsidRPr="00A23122" w:rsidRDefault="001A60C7" w:rsidP="00A23122">
      <w:pPr>
        <w:widowControl w:val="0"/>
        <w:autoSpaceDE w:val="0"/>
        <w:autoSpaceDN w:val="0"/>
        <w:adjustRightInd w:val="0"/>
        <w:ind w:firstLine="709"/>
        <w:jc w:val="both"/>
      </w:pPr>
    </w:p>
    <w:p w:rsidR="001A60C7" w:rsidRPr="00A23122" w:rsidRDefault="001A60C7" w:rsidP="00A23122">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1A60C7" w:rsidRDefault="001A60C7" w:rsidP="00974C15">
      <w:pPr>
        <w:ind w:firstLine="540"/>
        <w:jc w:val="both"/>
      </w:pPr>
    </w:p>
    <w:tbl>
      <w:tblPr>
        <w:tblW w:w="5118"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2"/>
        <w:gridCol w:w="1076"/>
        <w:gridCol w:w="2241"/>
        <w:gridCol w:w="796"/>
        <w:gridCol w:w="2253"/>
        <w:gridCol w:w="841"/>
        <w:gridCol w:w="1686"/>
        <w:gridCol w:w="677"/>
      </w:tblGrid>
      <w:tr w:rsidR="001A60C7" w:rsidRPr="008471D9">
        <w:tc>
          <w:tcPr>
            <w:tcW w:w="849" w:type="pct"/>
            <w:gridSpan w:val="2"/>
            <w:vMerge w:val="restart"/>
            <w:vAlign w:val="center"/>
          </w:tcPr>
          <w:p w:rsidR="001A60C7" w:rsidRPr="008471D9" w:rsidRDefault="001A60C7" w:rsidP="00250871">
            <w:pPr>
              <w:pStyle w:val="ConsPlusNormal"/>
              <w:widowControl/>
              <w:tabs>
                <w:tab w:val="left" w:pos="660"/>
                <w:tab w:val="center" w:pos="1365"/>
              </w:tabs>
              <w:ind w:firstLine="0"/>
              <w:jc w:val="center"/>
              <w:rPr>
                <w:rFonts w:ascii="Times New Roman" w:hAnsi="Times New Roman" w:cs="Times New Roman"/>
                <w:b/>
                <w:bCs/>
              </w:rPr>
            </w:pPr>
            <w:r w:rsidRPr="008471D9">
              <w:rPr>
                <w:rFonts w:ascii="Times New Roman" w:hAnsi="Times New Roman" w:cs="Times New Roman"/>
                <w:b/>
                <w:bCs/>
              </w:rPr>
              <w:t>Вид</w:t>
            </w:r>
          </w:p>
          <w:p w:rsidR="001A60C7" w:rsidRPr="008471D9" w:rsidRDefault="001A60C7" w:rsidP="00250871">
            <w:pPr>
              <w:pStyle w:val="ConsPlusNormal"/>
              <w:widowControl/>
              <w:ind w:firstLine="0"/>
              <w:jc w:val="center"/>
              <w:rPr>
                <w:rFonts w:ascii="Times New Roman" w:hAnsi="Times New Roman" w:cs="Times New Roman"/>
                <w:b/>
                <w:bCs/>
              </w:rPr>
            </w:pPr>
            <w:r w:rsidRPr="008471D9">
              <w:rPr>
                <w:rFonts w:ascii="Times New Roman" w:hAnsi="Times New Roman" w:cs="Times New Roman"/>
                <w:b/>
                <w:bCs/>
              </w:rPr>
              <w:t>территориаль</w:t>
            </w:r>
            <w:r>
              <w:rPr>
                <w:rFonts w:ascii="Times New Roman" w:hAnsi="Times New Roman" w:cs="Times New Roman"/>
                <w:b/>
                <w:bCs/>
              </w:rPr>
              <w:t>-</w:t>
            </w:r>
            <w:r w:rsidRPr="008471D9">
              <w:rPr>
                <w:rFonts w:ascii="Times New Roman" w:hAnsi="Times New Roman" w:cs="Times New Roman"/>
                <w:b/>
                <w:bCs/>
              </w:rPr>
              <w:t>ной зоны</w:t>
            </w:r>
          </w:p>
        </w:tc>
        <w:tc>
          <w:tcPr>
            <w:tcW w:w="1484" w:type="pct"/>
            <w:gridSpan w:val="2"/>
          </w:tcPr>
          <w:p w:rsidR="001A60C7" w:rsidRPr="008471D9" w:rsidRDefault="001A60C7" w:rsidP="00250871">
            <w:pPr>
              <w:pStyle w:val="ConsPlusNormal"/>
              <w:widowControl/>
              <w:ind w:firstLine="0"/>
              <w:jc w:val="center"/>
              <w:rPr>
                <w:rFonts w:ascii="Times New Roman" w:hAnsi="Times New Roman" w:cs="Times New Roman"/>
                <w:b/>
                <w:bCs/>
              </w:rPr>
            </w:pPr>
            <w:r w:rsidRPr="008471D9">
              <w:rPr>
                <w:rFonts w:ascii="Times New Roman" w:hAnsi="Times New Roman" w:cs="Times New Roman"/>
                <w:b/>
                <w:bCs/>
              </w:rPr>
              <w:t>Основные виды разрешенного использования земельных участков и объектов капитального строительства</w:t>
            </w:r>
          </w:p>
        </w:tc>
        <w:tc>
          <w:tcPr>
            <w:tcW w:w="1512" w:type="pct"/>
            <w:gridSpan w:val="2"/>
          </w:tcPr>
          <w:p w:rsidR="001A60C7" w:rsidRPr="008471D9" w:rsidRDefault="001A60C7" w:rsidP="00250871">
            <w:pPr>
              <w:pStyle w:val="ConsPlusNormal"/>
              <w:widowControl/>
              <w:ind w:firstLine="0"/>
              <w:jc w:val="center"/>
              <w:rPr>
                <w:rFonts w:ascii="Times New Roman" w:hAnsi="Times New Roman" w:cs="Times New Roman"/>
                <w:b/>
                <w:bCs/>
              </w:rPr>
            </w:pPr>
            <w:r w:rsidRPr="008471D9">
              <w:rPr>
                <w:rFonts w:ascii="Times New Roman" w:hAnsi="Times New Roman" w:cs="Times New Roman"/>
                <w:b/>
                <w:bCs/>
              </w:rPr>
              <w:t>Условно разрешенные виды использования земельных участков и объектов капитального строительства</w:t>
            </w:r>
          </w:p>
        </w:tc>
        <w:tc>
          <w:tcPr>
            <w:tcW w:w="1155" w:type="pct"/>
            <w:gridSpan w:val="2"/>
          </w:tcPr>
          <w:p w:rsidR="001A60C7" w:rsidRPr="008471D9" w:rsidRDefault="001A60C7" w:rsidP="00250871">
            <w:pPr>
              <w:pStyle w:val="ConsPlusNormal"/>
              <w:widowControl/>
              <w:ind w:firstLine="0"/>
              <w:jc w:val="center"/>
              <w:rPr>
                <w:rFonts w:ascii="Times New Roman" w:hAnsi="Times New Roman" w:cs="Times New Roman"/>
                <w:b/>
                <w:bCs/>
              </w:rPr>
            </w:pPr>
            <w:r w:rsidRPr="008471D9">
              <w:rPr>
                <w:rFonts w:ascii="Times New Roman" w:hAnsi="Times New Roman" w:cs="Times New Roman"/>
                <w:b/>
                <w:bCs/>
              </w:rPr>
              <w:t>Вспомогательные виды  использования земельных  участков и объектов капитального строительства</w:t>
            </w:r>
          </w:p>
        </w:tc>
      </w:tr>
      <w:tr w:rsidR="001A60C7" w:rsidRPr="008471D9">
        <w:tc>
          <w:tcPr>
            <w:tcW w:w="849" w:type="pct"/>
            <w:gridSpan w:val="2"/>
            <w:vMerge/>
          </w:tcPr>
          <w:p w:rsidR="001A60C7" w:rsidRPr="008471D9" w:rsidRDefault="001A60C7" w:rsidP="00250871">
            <w:pPr>
              <w:jc w:val="center"/>
              <w:rPr>
                <w:b/>
                <w:bCs/>
                <w:sz w:val="20"/>
                <w:szCs w:val="20"/>
              </w:rPr>
            </w:pPr>
          </w:p>
        </w:tc>
        <w:tc>
          <w:tcPr>
            <w:tcW w:w="1095" w:type="pct"/>
          </w:tcPr>
          <w:p w:rsidR="001A60C7" w:rsidRPr="008471D9" w:rsidRDefault="001A60C7" w:rsidP="00250871">
            <w:pPr>
              <w:jc w:val="center"/>
              <w:rPr>
                <w:b/>
                <w:bCs/>
                <w:sz w:val="20"/>
                <w:szCs w:val="20"/>
              </w:rPr>
            </w:pPr>
            <w:r w:rsidRPr="008471D9">
              <w:rPr>
                <w:b/>
                <w:bCs/>
                <w:sz w:val="20"/>
                <w:szCs w:val="20"/>
              </w:rPr>
              <w:t xml:space="preserve">наименование </w:t>
            </w:r>
          </w:p>
        </w:tc>
        <w:tc>
          <w:tcPr>
            <w:tcW w:w="389" w:type="pct"/>
          </w:tcPr>
          <w:p w:rsidR="001A60C7" w:rsidRPr="008471D9" w:rsidRDefault="001A60C7" w:rsidP="00250871">
            <w:pPr>
              <w:ind w:firstLine="29"/>
              <w:jc w:val="center"/>
              <w:rPr>
                <w:b/>
                <w:bCs/>
                <w:sz w:val="20"/>
                <w:szCs w:val="20"/>
              </w:rPr>
            </w:pPr>
            <w:r w:rsidRPr="008471D9">
              <w:rPr>
                <w:b/>
                <w:bCs/>
                <w:sz w:val="20"/>
                <w:szCs w:val="20"/>
              </w:rPr>
              <w:t xml:space="preserve">код </w:t>
            </w:r>
          </w:p>
          <w:p w:rsidR="001A60C7" w:rsidRPr="008471D9" w:rsidRDefault="001A60C7" w:rsidP="00250871">
            <w:pPr>
              <w:ind w:firstLine="29"/>
              <w:jc w:val="center"/>
              <w:rPr>
                <w:b/>
                <w:bCs/>
                <w:sz w:val="20"/>
                <w:szCs w:val="20"/>
              </w:rPr>
            </w:pPr>
            <w:r w:rsidRPr="008471D9">
              <w:rPr>
                <w:b/>
                <w:bCs/>
                <w:sz w:val="20"/>
                <w:szCs w:val="20"/>
              </w:rPr>
              <w:t>вида</w:t>
            </w:r>
          </w:p>
        </w:tc>
        <w:tc>
          <w:tcPr>
            <w:tcW w:w="1101" w:type="pct"/>
          </w:tcPr>
          <w:p w:rsidR="001A60C7" w:rsidRPr="008471D9" w:rsidRDefault="001A60C7" w:rsidP="00250871">
            <w:pPr>
              <w:jc w:val="center"/>
              <w:rPr>
                <w:b/>
                <w:bCs/>
                <w:sz w:val="20"/>
                <w:szCs w:val="20"/>
              </w:rPr>
            </w:pPr>
            <w:r w:rsidRPr="008471D9">
              <w:rPr>
                <w:b/>
                <w:bCs/>
                <w:sz w:val="20"/>
                <w:szCs w:val="20"/>
              </w:rPr>
              <w:t xml:space="preserve">наименование </w:t>
            </w:r>
          </w:p>
        </w:tc>
        <w:tc>
          <w:tcPr>
            <w:tcW w:w="411" w:type="pct"/>
          </w:tcPr>
          <w:p w:rsidR="001A60C7" w:rsidRPr="008471D9" w:rsidRDefault="001A60C7" w:rsidP="00250871">
            <w:pPr>
              <w:pStyle w:val="ConsPlusNormal"/>
              <w:widowControl/>
              <w:ind w:firstLine="0"/>
              <w:jc w:val="center"/>
              <w:rPr>
                <w:rFonts w:ascii="Times New Roman" w:hAnsi="Times New Roman" w:cs="Times New Roman"/>
                <w:b/>
                <w:bCs/>
              </w:rPr>
            </w:pPr>
            <w:r w:rsidRPr="008471D9">
              <w:rPr>
                <w:rFonts w:ascii="Times New Roman" w:hAnsi="Times New Roman" w:cs="Times New Roman"/>
                <w:b/>
                <w:bCs/>
              </w:rPr>
              <w:t>код</w:t>
            </w:r>
          </w:p>
          <w:p w:rsidR="001A60C7" w:rsidRPr="008471D9" w:rsidRDefault="001A60C7" w:rsidP="00250871">
            <w:pPr>
              <w:pStyle w:val="ConsPlusNormal"/>
              <w:widowControl/>
              <w:ind w:firstLine="0"/>
              <w:jc w:val="center"/>
              <w:rPr>
                <w:rFonts w:ascii="Times New Roman" w:hAnsi="Times New Roman" w:cs="Times New Roman"/>
                <w:b/>
                <w:bCs/>
              </w:rPr>
            </w:pPr>
            <w:r w:rsidRPr="008471D9">
              <w:rPr>
                <w:rFonts w:ascii="Times New Roman" w:hAnsi="Times New Roman" w:cs="Times New Roman"/>
                <w:b/>
                <w:bCs/>
              </w:rPr>
              <w:t>вида</w:t>
            </w:r>
          </w:p>
        </w:tc>
        <w:tc>
          <w:tcPr>
            <w:tcW w:w="824" w:type="pct"/>
          </w:tcPr>
          <w:p w:rsidR="001A60C7" w:rsidRPr="008471D9" w:rsidRDefault="001A60C7" w:rsidP="00250871">
            <w:pPr>
              <w:pStyle w:val="ConsPlusNormal"/>
              <w:widowControl/>
              <w:ind w:firstLine="0"/>
              <w:jc w:val="center"/>
              <w:rPr>
                <w:rFonts w:ascii="Times New Roman" w:hAnsi="Times New Roman" w:cs="Times New Roman"/>
                <w:b/>
                <w:bCs/>
              </w:rPr>
            </w:pPr>
            <w:r w:rsidRPr="008471D9">
              <w:rPr>
                <w:rFonts w:ascii="Times New Roman" w:hAnsi="Times New Roman" w:cs="Times New Roman"/>
                <w:b/>
                <w:bCs/>
              </w:rPr>
              <w:t>наименование</w:t>
            </w:r>
          </w:p>
        </w:tc>
        <w:tc>
          <w:tcPr>
            <w:tcW w:w="331" w:type="pct"/>
          </w:tcPr>
          <w:p w:rsidR="001A60C7" w:rsidRPr="008471D9" w:rsidRDefault="001A60C7" w:rsidP="00250871">
            <w:pPr>
              <w:pStyle w:val="ConsPlusNormal"/>
              <w:widowControl/>
              <w:ind w:firstLine="0"/>
              <w:jc w:val="center"/>
              <w:rPr>
                <w:rFonts w:ascii="Times New Roman" w:hAnsi="Times New Roman" w:cs="Times New Roman"/>
                <w:b/>
                <w:bCs/>
              </w:rPr>
            </w:pPr>
            <w:r w:rsidRPr="008471D9">
              <w:rPr>
                <w:rFonts w:ascii="Times New Roman" w:hAnsi="Times New Roman" w:cs="Times New Roman"/>
                <w:b/>
                <w:bCs/>
              </w:rPr>
              <w:t>код</w:t>
            </w:r>
          </w:p>
          <w:p w:rsidR="001A60C7" w:rsidRPr="008471D9" w:rsidRDefault="001A60C7" w:rsidP="00250871">
            <w:pPr>
              <w:pStyle w:val="ConsPlusNormal"/>
              <w:widowControl/>
              <w:ind w:firstLine="0"/>
              <w:jc w:val="center"/>
              <w:rPr>
                <w:rFonts w:ascii="Times New Roman" w:hAnsi="Times New Roman" w:cs="Times New Roman"/>
                <w:b/>
                <w:bCs/>
              </w:rPr>
            </w:pPr>
            <w:r w:rsidRPr="008471D9">
              <w:rPr>
                <w:rFonts w:ascii="Times New Roman" w:hAnsi="Times New Roman" w:cs="Times New Roman"/>
                <w:b/>
                <w:bCs/>
              </w:rPr>
              <w:t>вида</w:t>
            </w:r>
          </w:p>
        </w:tc>
      </w:tr>
      <w:tr w:rsidR="001A60C7" w:rsidRPr="008471D9">
        <w:tc>
          <w:tcPr>
            <w:tcW w:w="323" w:type="pct"/>
            <w:vMerge w:val="restart"/>
          </w:tcPr>
          <w:p w:rsidR="001A60C7" w:rsidRPr="008471D9" w:rsidRDefault="001A60C7" w:rsidP="00250871">
            <w:pPr>
              <w:jc w:val="center"/>
              <w:rPr>
                <w:sz w:val="20"/>
                <w:szCs w:val="20"/>
              </w:rPr>
            </w:pPr>
            <w:r w:rsidRPr="008471D9">
              <w:rPr>
                <w:sz w:val="20"/>
                <w:szCs w:val="20"/>
              </w:rPr>
              <w:t>Ж</w:t>
            </w:r>
            <w:r>
              <w:rPr>
                <w:sz w:val="20"/>
                <w:szCs w:val="20"/>
              </w:rPr>
              <w:t>1</w:t>
            </w:r>
          </w:p>
        </w:tc>
        <w:tc>
          <w:tcPr>
            <w:tcW w:w="526" w:type="pct"/>
            <w:vMerge w:val="restart"/>
          </w:tcPr>
          <w:p w:rsidR="001A60C7" w:rsidRPr="008471D9" w:rsidRDefault="001A60C7" w:rsidP="00250871">
            <w:pPr>
              <w:rPr>
                <w:sz w:val="20"/>
                <w:szCs w:val="20"/>
              </w:rPr>
            </w:pPr>
            <w:r w:rsidRPr="008471D9">
              <w:rPr>
                <w:sz w:val="20"/>
                <w:szCs w:val="20"/>
              </w:rPr>
              <w:t xml:space="preserve">зона </w:t>
            </w:r>
            <w:r>
              <w:rPr>
                <w:sz w:val="20"/>
                <w:szCs w:val="20"/>
              </w:rPr>
              <w:t>застройки индиви-дуаль-ными жилыми домами</w:t>
            </w:r>
          </w:p>
          <w:p w:rsidR="001A60C7" w:rsidRPr="008471D9" w:rsidRDefault="001A60C7" w:rsidP="00250871">
            <w:pPr>
              <w:rPr>
                <w:sz w:val="20"/>
                <w:szCs w:val="20"/>
              </w:rPr>
            </w:pPr>
          </w:p>
          <w:p w:rsidR="001A60C7" w:rsidRPr="008471D9" w:rsidRDefault="001A60C7" w:rsidP="00250871">
            <w:pPr>
              <w:rPr>
                <w:sz w:val="20"/>
                <w:szCs w:val="20"/>
              </w:rPr>
            </w:pPr>
          </w:p>
          <w:p w:rsidR="001A60C7" w:rsidRPr="008471D9" w:rsidRDefault="001A60C7" w:rsidP="00250871">
            <w:pPr>
              <w:rPr>
                <w:sz w:val="20"/>
                <w:szCs w:val="20"/>
              </w:rPr>
            </w:pPr>
          </w:p>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rsidR="001A60C7" w:rsidRPr="008471D9" w:rsidRDefault="001A60C7" w:rsidP="00250871">
            <w:pPr>
              <w:jc w:val="center"/>
              <w:rPr>
                <w:sz w:val="20"/>
                <w:szCs w:val="20"/>
              </w:rPr>
            </w:pPr>
            <w:r w:rsidRPr="008471D9">
              <w:rPr>
                <w:sz w:val="20"/>
                <w:szCs w:val="20"/>
              </w:rPr>
              <w:t>2.1</w:t>
            </w:r>
          </w:p>
        </w:tc>
        <w:tc>
          <w:tcPr>
            <w:tcW w:w="1101" w:type="pct"/>
          </w:tcPr>
          <w:p w:rsidR="001A60C7" w:rsidRPr="008471D9" w:rsidRDefault="001A60C7" w:rsidP="00250871">
            <w:pPr>
              <w:pStyle w:val="aff1"/>
              <w:ind w:left="0"/>
              <w:rPr>
                <w:sz w:val="20"/>
                <w:szCs w:val="20"/>
              </w:rPr>
            </w:pPr>
            <w:r w:rsidRPr="008471D9">
              <w:rPr>
                <w:sz w:val="20"/>
                <w:szCs w:val="20"/>
              </w:rPr>
              <w:t>передвижное жилье</w:t>
            </w:r>
          </w:p>
        </w:tc>
        <w:tc>
          <w:tcPr>
            <w:tcW w:w="411" w:type="pct"/>
          </w:tcPr>
          <w:p w:rsidR="001A60C7" w:rsidRPr="008471D9" w:rsidRDefault="001A60C7" w:rsidP="00250871">
            <w:pPr>
              <w:pStyle w:val="aff1"/>
              <w:ind w:left="0"/>
              <w:jc w:val="center"/>
              <w:rPr>
                <w:sz w:val="20"/>
                <w:szCs w:val="20"/>
              </w:rPr>
            </w:pPr>
            <w:r w:rsidRPr="008471D9">
              <w:rPr>
                <w:sz w:val="20"/>
                <w:szCs w:val="20"/>
              </w:rPr>
              <w:t>2.4</w:t>
            </w:r>
          </w:p>
        </w:tc>
        <w:tc>
          <w:tcPr>
            <w:tcW w:w="824" w:type="pct"/>
          </w:tcPr>
          <w:p w:rsidR="001A60C7" w:rsidRPr="008471D9" w:rsidRDefault="001A60C7" w:rsidP="00250871">
            <w:pPr>
              <w:pStyle w:val="ConsPlusNormal"/>
              <w:widowControl/>
              <w:ind w:firstLine="0"/>
              <w:rPr>
                <w:rFonts w:ascii="Times New Roman" w:hAnsi="Times New Roman" w:cs="Times New Roman"/>
              </w:rPr>
            </w:pPr>
            <w:r w:rsidRPr="008471D9">
              <w:rPr>
                <w:rFonts w:ascii="Times New Roman" w:hAnsi="Times New Roman" w:cs="Times New Roman"/>
              </w:rPr>
              <w:t>овощеводство</w:t>
            </w:r>
          </w:p>
        </w:tc>
        <w:tc>
          <w:tcPr>
            <w:tcW w:w="331" w:type="pct"/>
          </w:tcPr>
          <w:p w:rsidR="001A60C7" w:rsidRPr="008471D9" w:rsidRDefault="001A60C7" w:rsidP="00250871">
            <w:pPr>
              <w:pStyle w:val="ConsPlusNormal"/>
              <w:widowControl/>
              <w:ind w:firstLine="0"/>
              <w:jc w:val="center"/>
              <w:rPr>
                <w:rFonts w:ascii="Times New Roman" w:hAnsi="Times New Roman" w:cs="Times New Roman"/>
              </w:rPr>
            </w:pPr>
            <w:r w:rsidRPr="008471D9">
              <w:rPr>
                <w:rFonts w:ascii="Times New Roman" w:hAnsi="Times New Roman" w:cs="Times New Roman"/>
              </w:rPr>
              <w:t>1.3</w:t>
            </w: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Малоэтажная многоквартирная жилая застройка</w:t>
            </w:r>
          </w:p>
        </w:tc>
        <w:tc>
          <w:tcPr>
            <w:tcW w:w="389" w:type="pct"/>
          </w:tcPr>
          <w:p w:rsidR="001A60C7" w:rsidRPr="008471D9" w:rsidRDefault="001A60C7" w:rsidP="00250871">
            <w:pPr>
              <w:jc w:val="center"/>
              <w:rPr>
                <w:sz w:val="20"/>
                <w:szCs w:val="20"/>
              </w:rPr>
            </w:pPr>
            <w:r w:rsidRPr="008471D9">
              <w:rPr>
                <w:sz w:val="20"/>
                <w:szCs w:val="20"/>
              </w:rPr>
              <w:t>2.1.1.</w:t>
            </w:r>
          </w:p>
        </w:tc>
        <w:tc>
          <w:tcPr>
            <w:tcW w:w="1101" w:type="pct"/>
          </w:tcPr>
          <w:p w:rsidR="001A60C7" w:rsidRPr="008471D9" w:rsidRDefault="001A60C7" w:rsidP="00250871">
            <w:pPr>
              <w:pStyle w:val="aff1"/>
              <w:tabs>
                <w:tab w:val="right" w:pos="0"/>
              </w:tabs>
              <w:ind w:left="0"/>
              <w:rPr>
                <w:sz w:val="20"/>
                <w:szCs w:val="20"/>
              </w:rPr>
            </w:pPr>
            <w:r w:rsidRPr="008471D9">
              <w:rPr>
                <w:sz w:val="20"/>
                <w:szCs w:val="20"/>
              </w:rPr>
              <w:t xml:space="preserve">многоэтажная  жилая застройка </w:t>
            </w:r>
          </w:p>
        </w:tc>
        <w:tc>
          <w:tcPr>
            <w:tcW w:w="411" w:type="pct"/>
          </w:tcPr>
          <w:p w:rsidR="001A60C7" w:rsidRPr="008471D9" w:rsidRDefault="001A60C7" w:rsidP="00250871">
            <w:pPr>
              <w:pStyle w:val="aff1"/>
              <w:tabs>
                <w:tab w:val="right" w:pos="0"/>
              </w:tabs>
              <w:ind w:left="0"/>
              <w:jc w:val="center"/>
              <w:rPr>
                <w:sz w:val="20"/>
                <w:szCs w:val="20"/>
              </w:rPr>
            </w:pPr>
            <w:r w:rsidRPr="008471D9">
              <w:rPr>
                <w:sz w:val="20"/>
                <w:szCs w:val="20"/>
              </w:rPr>
              <w:t>2.6</w:t>
            </w:r>
          </w:p>
        </w:tc>
        <w:tc>
          <w:tcPr>
            <w:tcW w:w="824" w:type="pct"/>
          </w:tcPr>
          <w:p w:rsidR="001A60C7" w:rsidRPr="008471D9" w:rsidRDefault="001A60C7" w:rsidP="00250871">
            <w:pPr>
              <w:pStyle w:val="ConsPlusNormal"/>
              <w:widowControl/>
              <w:ind w:firstLine="0"/>
              <w:rPr>
                <w:rFonts w:ascii="Times New Roman" w:hAnsi="Times New Roman" w:cs="Times New Roman"/>
              </w:rPr>
            </w:pPr>
            <w:r w:rsidRPr="008471D9">
              <w:rPr>
                <w:rFonts w:ascii="Times New Roman" w:hAnsi="Times New Roman" w:cs="Times New Roman"/>
              </w:rPr>
              <w:t>садоводство</w:t>
            </w:r>
          </w:p>
        </w:tc>
        <w:tc>
          <w:tcPr>
            <w:tcW w:w="331" w:type="pct"/>
          </w:tcPr>
          <w:p w:rsidR="001A60C7" w:rsidRPr="008471D9" w:rsidRDefault="001A60C7" w:rsidP="00250871">
            <w:pPr>
              <w:pStyle w:val="ConsPlusNormal"/>
              <w:widowControl/>
              <w:ind w:firstLine="0"/>
              <w:jc w:val="center"/>
              <w:rPr>
                <w:rFonts w:ascii="Times New Roman" w:hAnsi="Times New Roman" w:cs="Times New Roman"/>
              </w:rPr>
            </w:pPr>
            <w:r w:rsidRPr="008471D9">
              <w:rPr>
                <w:rFonts w:ascii="Times New Roman" w:hAnsi="Times New Roman" w:cs="Times New Roman"/>
              </w:rPr>
              <w:t>1.5</w:t>
            </w: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ind w:firstLine="31"/>
              <w:rPr>
                <w:sz w:val="20"/>
                <w:szCs w:val="20"/>
              </w:rPr>
            </w:pPr>
            <w:r w:rsidRPr="008471D9">
              <w:rPr>
                <w:sz w:val="20"/>
                <w:szCs w:val="20"/>
              </w:rPr>
              <w:t>для ведения личного подсобного хозяйства</w:t>
            </w:r>
          </w:p>
        </w:tc>
        <w:tc>
          <w:tcPr>
            <w:tcW w:w="389" w:type="pct"/>
          </w:tcPr>
          <w:p w:rsidR="001A60C7" w:rsidRPr="008471D9" w:rsidRDefault="001A60C7" w:rsidP="00250871">
            <w:pPr>
              <w:jc w:val="center"/>
              <w:rPr>
                <w:sz w:val="20"/>
                <w:szCs w:val="20"/>
              </w:rPr>
            </w:pPr>
            <w:r w:rsidRPr="008471D9">
              <w:rPr>
                <w:sz w:val="20"/>
                <w:szCs w:val="20"/>
              </w:rPr>
              <w:t>2.2</w:t>
            </w:r>
          </w:p>
        </w:tc>
        <w:tc>
          <w:tcPr>
            <w:tcW w:w="1101" w:type="pct"/>
          </w:tcPr>
          <w:p w:rsidR="001A60C7" w:rsidRPr="008471D9" w:rsidRDefault="001A60C7" w:rsidP="00250871">
            <w:pPr>
              <w:pStyle w:val="aff1"/>
              <w:ind w:left="0"/>
              <w:rPr>
                <w:sz w:val="20"/>
                <w:szCs w:val="20"/>
              </w:rPr>
            </w:pPr>
            <w:r w:rsidRPr="008471D9">
              <w:rPr>
                <w:sz w:val="20"/>
                <w:szCs w:val="20"/>
              </w:rPr>
              <w:t xml:space="preserve">объекты религиозного назначения </w:t>
            </w:r>
          </w:p>
        </w:tc>
        <w:tc>
          <w:tcPr>
            <w:tcW w:w="411" w:type="pct"/>
          </w:tcPr>
          <w:p w:rsidR="001A60C7" w:rsidRPr="008471D9" w:rsidRDefault="001A60C7" w:rsidP="00250871">
            <w:pPr>
              <w:pStyle w:val="aff1"/>
              <w:ind w:left="0"/>
              <w:jc w:val="center"/>
              <w:rPr>
                <w:sz w:val="20"/>
                <w:szCs w:val="20"/>
              </w:rPr>
            </w:pPr>
            <w:r w:rsidRPr="008471D9">
              <w:rPr>
                <w:sz w:val="20"/>
                <w:szCs w:val="20"/>
              </w:rPr>
              <w:t>3.7</w:t>
            </w:r>
          </w:p>
        </w:tc>
        <w:tc>
          <w:tcPr>
            <w:tcW w:w="824" w:type="pct"/>
          </w:tcPr>
          <w:p w:rsidR="001A60C7" w:rsidRPr="008471D9" w:rsidRDefault="001A60C7" w:rsidP="00250871">
            <w:pPr>
              <w:pStyle w:val="ConsPlusNormal"/>
              <w:widowControl/>
              <w:ind w:firstLine="0"/>
              <w:rPr>
                <w:rFonts w:ascii="Times New Roman" w:hAnsi="Times New Roman" w:cs="Times New Roman"/>
              </w:rPr>
            </w:pPr>
          </w:p>
        </w:tc>
        <w:tc>
          <w:tcPr>
            <w:tcW w:w="331" w:type="pct"/>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 xml:space="preserve">блокированная жилая застройка </w:t>
            </w:r>
          </w:p>
        </w:tc>
        <w:tc>
          <w:tcPr>
            <w:tcW w:w="389" w:type="pct"/>
          </w:tcPr>
          <w:p w:rsidR="001A60C7" w:rsidRPr="008471D9" w:rsidRDefault="001A60C7" w:rsidP="00250871">
            <w:pPr>
              <w:jc w:val="center"/>
              <w:rPr>
                <w:sz w:val="20"/>
                <w:szCs w:val="20"/>
              </w:rPr>
            </w:pPr>
            <w:r w:rsidRPr="008471D9">
              <w:rPr>
                <w:sz w:val="20"/>
                <w:szCs w:val="20"/>
              </w:rPr>
              <w:t>2.3</w:t>
            </w:r>
          </w:p>
        </w:tc>
        <w:tc>
          <w:tcPr>
            <w:tcW w:w="1101" w:type="pct"/>
          </w:tcPr>
          <w:p w:rsidR="001A60C7" w:rsidRPr="008471D9" w:rsidRDefault="001A60C7" w:rsidP="00250871">
            <w:pPr>
              <w:pStyle w:val="aff1"/>
              <w:ind w:left="0"/>
              <w:rPr>
                <w:sz w:val="20"/>
                <w:szCs w:val="20"/>
              </w:rPr>
            </w:pPr>
            <w:r w:rsidRPr="008471D9">
              <w:rPr>
                <w:sz w:val="20"/>
                <w:szCs w:val="20"/>
              </w:rPr>
              <w:t>деловое управление</w:t>
            </w:r>
          </w:p>
        </w:tc>
        <w:tc>
          <w:tcPr>
            <w:tcW w:w="411" w:type="pct"/>
          </w:tcPr>
          <w:p w:rsidR="001A60C7" w:rsidRPr="008471D9" w:rsidRDefault="001A60C7" w:rsidP="00250871">
            <w:pPr>
              <w:pStyle w:val="aff1"/>
              <w:ind w:left="0"/>
              <w:jc w:val="center"/>
              <w:rPr>
                <w:sz w:val="20"/>
                <w:szCs w:val="20"/>
              </w:rPr>
            </w:pPr>
            <w:r w:rsidRPr="008471D9">
              <w:rPr>
                <w:sz w:val="20"/>
                <w:szCs w:val="20"/>
              </w:rPr>
              <w:t>4.1</w:t>
            </w:r>
          </w:p>
        </w:tc>
        <w:tc>
          <w:tcPr>
            <w:tcW w:w="824" w:type="pct"/>
          </w:tcPr>
          <w:p w:rsidR="001A60C7" w:rsidRPr="008471D9" w:rsidRDefault="001A60C7" w:rsidP="00250871">
            <w:pPr>
              <w:pStyle w:val="ConsPlusNormal"/>
              <w:widowControl/>
              <w:ind w:firstLine="0"/>
              <w:rPr>
                <w:rFonts w:ascii="Times New Roman" w:hAnsi="Times New Roman" w:cs="Times New Roman"/>
              </w:rPr>
            </w:pPr>
          </w:p>
        </w:tc>
        <w:tc>
          <w:tcPr>
            <w:tcW w:w="331" w:type="pct"/>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C40C26">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обслуживание жилой застройки</w:t>
            </w:r>
          </w:p>
        </w:tc>
        <w:tc>
          <w:tcPr>
            <w:tcW w:w="389" w:type="pct"/>
          </w:tcPr>
          <w:p w:rsidR="001A60C7" w:rsidRPr="008471D9" w:rsidRDefault="001A60C7" w:rsidP="00250871">
            <w:pPr>
              <w:pStyle w:val="aff1"/>
              <w:ind w:left="0"/>
              <w:jc w:val="center"/>
              <w:rPr>
                <w:sz w:val="20"/>
                <w:szCs w:val="20"/>
              </w:rPr>
            </w:pPr>
            <w:r w:rsidRPr="008471D9">
              <w:rPr>
                <w:sz w:val="20"/>
                <w:szCs w:val="20"/>
              </w:rPr>
              <w:t>2.7</w:t>
            </w:r>
          </w:p>
        </w:tc>
        <w:tc>
          <w:tcPr>
            <w:tcW w:w="1101" w:type="pct"/>
          </w:tcPr>
          <w:p w:rsidR="001A60C7" w:rsidRPr="008471D9" w:rsidRDefault="001A60C7" w:rsidP="00250871">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411" w:type="pct"/>
          </w:tcPr>
          <w:p w:rsidR="001A60C7" w:rsidRPr="008471D9" w:rsidRDefault="001A60C7" w:rsidP="00250871">
            <w:pPr>
              <w:pStyle w:val="aff1"/>
              <w:ind w:left="0"/>
              <w:jc w:val="center"/>
              <w:rPr>
                <w:sz w:val="20"/>
                <w:szCs w:val="20"/>
              </w:rPr>
            </w:pPr>
            <w:r w:rsidRPr="008471D9">
              <w:rPr>
                <w:sz w:val="20"/>
                <w:szCs w:val="20"/>
              </w:rPr>
              <w:t>4.2</w:t>
            </w:r>
          </w:p>
        </w:tc>
        <w:tc>
          <w:tcPr>
            <w:tcW w:w="1155" w:type="pct"/>
            <w:gridSpan w:val="2"/>
            <w:vMerge w:val="restart"/>
          </w:tcPr>
          <w:p w:rsidR="001A60C7" w:rsidRPr="00C40C26" w:rsidRDefault="001A60C7" w:rsidP="00250871">
            <w:pPr>
              <w:pStyle w:val="ConsPlusNormal"/>
              <w:widowControl/>
              <w:ind w:firstLine="0"/>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Коммунальное обслуживание</w:t>
            </w:r>
          </w:p>
        </w:tc>
        <w:tc>
          <w:tcPr>
            <w:tcW w:w="389" w:type="pct"/>
          </w:tcPr>
          <w:p w:rsidR="001A60C7" w:rsidRPr="008471D9" w:rsidRDefault="001A60C7" w:rsidP="00250871">
            <w:pPr>
              <w:pStyle w:val="aff1"/>
              <w:ind w:left="0"/>
              <w:jc w:val="center"/>
              <w:rPr>
                <w:sz w:val="20"/>
                <w:szCs w:val="20"/>
              </w:rPr>
            </w:pPr>
            <w:r w:rsidRPr="008471D9">
              <w:rPr>
                <w:sz w:val="20"/>
                <w:szCs w:val="20"/>
              </w:rPr>
              <w:t>3.1</w:t>
            </w:r>
          </w:p>
        </w:tc>
        <w:tc>
          <w:tcPr>
            <w:tcW w:w="1101" w:type="pct"/>
          </w:tcPr>
          <w:p w:rsidR="001A60C7" w:rsidRPr="008471D9" w:rsidRDefault="001A60C7" w:rsidP="00250871">
            <w:pPr>
              <w:rPr>
                <w:sz w:val="20"/>
                <w:szCs w:val="20"/>
              </w:rPr>
            </w:pPr>
            <w:r w:rsidRPr="008471D9">
              <w:rPr>
                <w:sz w:val="20"/>
                <w:szCs w:val="20"/>
              </w:rPr>
              <w:t>рынки</w:t>
            </w:r>
          </w:p>
        </w:tc>
        <w:tc>
          <w:tcPr>
            <w:tcW w:w="411" w:type="pct"/>
          </w:tcPr>
          <w:p w:rsidR="001A60C7" w:rsidRPr="008471D9" w:rsidRDefault="001A60C7" w:rsidP="00250871">
            <w:pPr>
              <w:jc w:val="center"/>
              <w:rPr>
                <w:sz w:val="20"/>
                <w:szCs w:val="20"/>
              </w:rPr>
            </w:pPr>
            <w:r w:rsidRPr="008471D9">
              <w:rPr>
                <w:sz w:val="20"/>
                <w:szCs w:val="20"/>
              </w:rPr>
              <w:t>4.3</w:t>
            </w: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Социальное обслуживание</w:t>
            </w:r>
          </w:p>
        </w:tc>
        <w:tc>
          <w:tcPr>
            <w:tcW w:w="389" w:type="pct"/>
          </w:tcPr>
          <w:p w:rsidR="001A60C7" w:rsidRPr="008471D9" w:rsidRDefault="001A60C7" w:rsidP="00250871">
            <w:pPr>
              <w:pStyle w:val="aff1"/>
              <w:ind w:left="0"/>
              <w:jc w:val="center"/>
              <w:rPr>
                <w:sz w:val="20"/>
                <w:szCs w:val="20"/>
              </w:rPr>
            </w:pPr>
            <w:r w:rsidRPr="008471D9">
              <w:rPr>
                <w:sz w:val="20"/>
                <w:szCs w:val="20"/>
              </w:rPr>
              <w:t>3.2</w:t>
            </w:r>
          </w:p>
        </w:tc>
        <w:tc>
          <w:tcPr>
            <w:tcW w:w="1101" w:type="pct"/>
          </w:tcPr>
          <w:p w:rsidR="001A60C7" w:rsidRPr="008471D9" w:rsidRDefault="001A60C7" w:rsidP="00250871">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411" w:type="pct"/>
          </w:tcPr>
          <w:p w:rsidR="001A60C7" w:rsidRPr="008471D9" w:rsidRDefault="001A60C7" w:rsidP="00250871">
            <w:pPr>
              <w:pStyle w:val="aff1"/>
              <w:ind w:left="0"/>
              <w:jc w:val="center"/>
              <w:rPr>
                <w:sz w:val="20"/>
                <w:szCs w:val="20"/>
              </w:rPr>
            </w:pPr>
            <w:r w:rsidRPr="008471D9">
              <w:rPr>
                <w:sz w:val="20"/>
                <w:szCs w:val="20"/>
              </w:rPr>
              <w:t>4.5</w:t>
            </w: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Бытовое обслуживание</w:t>
            </w:r>
          </w:p>
        </w:tc>
        <w:tc>
          <w:tcPr>
            <w:tcW w:w="389" w:type="pct"/>
          </w:tcPr>
          <w:p w:rsidR="001A60C7" w:rsidRPr="008471D9" w:rsidRDefault="001A60C7" w:rsidP="00250871">
            <w:pPr>
              <w:pStyle w:val="aff1"/>
              <w:ind w:left="0"/>
              <w:jc w:val="center"/>
              <w:rPr>
                <w:sz w:val="20"/>
                <w:szCs w:val="20"/>
              </w:rPr>
            </w:pPr>
            <w:r w:rsidRPr="008471D9">
              <w:rPr>
                <w:sz w:val="20"/>
                <w:szCs w:val="20"/>
              </w:rPr>
              <w:t>3.3</w:t>
            </w:r>
          </w:p>
        </w:tc>
        <w:tc>
          <w:tcPr>
            <w:tcW w:w="1101" w:type="pct"/>
          </w:tcPr>
          <w:p w:rsidR="001A60C7" w:rsidRPr="008471D9" w:rsidRDefault="001A60C7" w:rsidP="00250871">
            <w:pPr>
              <w:pStyle w:val="aff1"/>
              <w:ind w:left="0" w:firstLine="31"/>
              <w:rPr>
                <w:sz w:val="20"/>
                <w:szCs w:val="20"/>
              </w:rPr>
            </w:pPr>
            <w:r w:rsidRPr="008471D9">
              <w:rPr>
                <w:sz w:val="20"/>
                <w:szCs w:val="20"/>
              </w:rPr>
              <w:t xml:space="preserve">объекты общественного </w:t>
            </w:r>
            <w:r w:rsidRPr="008471D9">
              <w:rPr>
                <w:sz w:val="20"/>
                <w:szCs w:val="20"/>
              </w:rPr>
              <w:lastRenderedPageBreak/>
              <w:t>питания</w:t>
            </w:r>
          </w:p>
        </w:tc>
        <w:tc>
          <w:tcPr>
            <w:tcW w:w="411" w:type="pct"/>
          </w:tcPr>
          <w:p w:rsidR="001A60C7" w:rsidRPr="008471D9" w:rsidRDefault="001A60C7" w:rsidP="00250871">
            <w:pPr>
              <w:pStyle w:val="aff1"/>
              <w:ind w:left="0"/>
              <w:jc w:val="center"/>
              <w:rPr>
                <w:sz w:val="20"/>
                <w:szCs w:val="20"/>
              </w:rPr>
            </w:pPr>
            <w:r w:rsidRPr="008471D9">
              <w:rPr>
                <w:sz w:val="20"/>
                <w:szCs w:val="20"/>
              </w:rPr>
              <w:lastRenderedPageBreak/>
              <w:t>4.6</w:t>
            </w: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Здравоохранение</w:t>
            </w:r>
          </w:p>
        </w:tc>
        <w:tc>
          <w:tcPr>
            <w:tcW w:w="389" w:type="pct"/>
          </w:tcPr>
          <w:p w:rsidR="001A60C7" w:rsidRPr="008471D9" w:rsidRDefault="001A60C7" w:rsidP="00250871">
            <w:pPr>
              <w:pStyle w:val="aff1"/>
              <w:ind w:left="0"/>
              <w:jc w:val="center"/>
              <w:rPr>
                <w:sz w:val="20"/>
                <w:szCs w:val="20"/>
              </w:rPr>
            </w:pPr>
            <w:r w:rsidRPr="008471D9">
              <w:rPr>
                <w:sz w:val="20"/>
                <w:szCs w:val="20"/>
              </w:rPr>
              <w:t>3.4</w:t>
            </w:r>
          </w:p>
        </w:tc>
        <w:tc>
          <w:tcPr>
            <w:tcW w:w="1101" w:type="pct"/>
          </w:tcPr>
          <w:p w:rsidR="001A60C7" w:rsidRPr="008471D9" w:rsidRDefault="001A60C7" w:rsidP="00250871">
            <w:pPr>
              <w:pStyle w:val="aff1"/>
              <w:ind w:left="0"/>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Образование и просвещение</w:t>
            </w:r>
          </w:p>
        </w:tc>
        <w:tc>
          <w:tcPr>
            <w:tcW w:w="389" w:type="pct"/>
          </w:tcPr>
          <w:p w:rsidR="001A60C7" w:rsidRPr="008471D9" w:rsidRDefault="001A60C7" w:rsidP="00250871">
            <w:pPr>
              <w:pStyle w:val="aff1"/>
              <w:ind w:left="0"/>
              <w:jc w:val="center"/>
              <w:rPr>
                <w:sz w:val="20"/>
                <w:szCs w:val="20"/>
              </w:rPr>
            </w:pPr>
            <w:r w:rsidRPr="008471D9">
              <w:rPr>
                <w:sz w:val="20"/>
                <w:szCs w:val="20"/>
              </w:rPr>
              <w:t>3.5</w:t>
            </w:r>
          </w:p>
        </w:tc>
        <w:tc>
          <w:tcPr>
            <w:tcW w:w="1101" w:type="pct"/>
          </w:tcPr>
          <w:p w:rsidR="001A60C7" w:rsidRPr="008471D9" w:rsidRDefault="001A60C7" w:rsidP="00250871">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411" w:type="pct"/>
          </w:tcPr>
          <w:p w:rsidR="001A60C7" w:rsidRPr="008471D9" w:rsidRDefault="001A60C7" w:rsidP="00250871">
            <w:pPr>
              <w:pStyle w:val="aff1"/>
              <w:ind w:left="0"/>
              <w:jc w:val="center"/>
              <w:rPr>
                <w:sz w:val="20"/>
                <w:szCs w:val="20"/>
              </w:rPr>
            </w:pPr>
            <w:r w:rsidRPr="008471D9">
              <w:rPr>
                <w:sz w:val="20"/>
                <w:szCs w:val="20"/>
              </w:rPr>
              <w:t>4.8</w:t>
            </w: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Культурное развитие</w:t>
            </w:r>
          </w:p>
        </w:tc>
        <w:tc>
          <w:tcPr>
            <w:tcW w:w="389" w:type="pct"/>
          </w:tcPr>
          <w:p w:rsidR="001A60C7" w:rsidRPr="008471D9" w:rsidRDefault="001A60C7" w:rsidP="00250871">
            <w:pPr>
              <w:pStyle w:val="aff1"/>
              <w:ind w:left="0"/>
              <w:jc w:val="center"/>
              <w:rPr>
                <w:sz w:val="20"/>
                <w:szCs w:val="20"/>
              </w:rPr>
            </w:pPr>
            <w:r w:rsidRPr="008471D9">
              <w:rPr>
                <w:sz w:val="20"/>
                <w:szCs w:val="20"/>
              </w:rPr>
              <w:t>3.6</w:t>
            </w:r>
          </w:p>
        </w:tc>
        <w:tc>
          <w:tcPr>
            <w:tcW w:w="1101" w:type="pct"/>
          </w:tcPr>
          <w:p w:rsidR="001A60C7" w:rsidRPr="008471D9" w:rsidRDefault="001A60C7" w:rsidP="00250871">
            <w:pPr>
              <w:pStyle w:val="aff1"/>
              <w:ind w:left="0"/>
              <w:rPr>
                <w:sz w:val="20"/>
                <w:szCs w:val="20"/>
              </w:rPr>
            </w:pPr>
            <w:r w:rsidRPr="008471D9">
              <w:rPr>
                <w:sz w:val="20"/>
                <w:szCs w:val="20"/>
              </w:rPr>
              <w:t>обслуживание автотранспорта</w:t>
            </w:r>
          </w:p>
        </w:tc>
        <w:tc>
          <w:tcPr>
            <w:tcW w:w="411" w:type="pct"/>
          </w:tcPr>
          <w:p w:rsidR="001A60C7" w:rsidRPr="008471D9" w:rsidRDefault="001A60C7" w:rsidP="00250871">
            <w:pPr>
              <w:pStyle w:val="aff1"/>
              <w:ind w:left="0"/>
              <w:jc w:val="center"/>
              <w:rPr>
                <w:sz w:val="20"/>
                <w:szCs w:val="20"/>
              </w:rPr>
            </w:pPr>
            <w:r w:rsidRPr="008471D9">
              <w:rPr>
                <w:sz w:val="20"/>
                <w:szCs w:val="20"/>
              </w:rPr>
              <w:t>4.9</w:t>
            </w: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Общественное управление</w:t>
            </w:r>
          </w:p>
        </w:tc>
        <w:tc>
          <w:tcPr>
            <w:tcW w:w="389" w:type="pct"/>
          </w:tcPr>
          <w:p w:rsidR="001A60C7" w:rsidRPr="008471D9" w:rsidRDefault="001A60C7" w:rsidP="00250871">
            <w:pPr>
              <w:pStyle w:val="aff1"/>
              <w:ind w:left="0"/>
              <w:jc w:val="center"/>
              <w:rPr>
                <w:sz w:val="20"/>
                <w:szCs w:val="20"/>
              </w:rPr>
            </w:pPr>
            <w:r w:rsidRPr="008471D9">
              <w:rPr>
                <w:sz w:val="20"/>
                <w:szCs w:val="20"/>
              </w:rPr>
              <w:t>3.8</w:t>
            </w:r>
          </w:p>
        </w:tc>
        <w:tc>
          <w:tcPr>
            <w:tcW w:w="1101" w:type="pct"/>
          </w:tcPr>
          <w:p w:rsidR="001A60C7" w:rsidRPr="008471D9" w:rsidRDefault="001A60C7" w:rsidP="00250871">
            <w:pPr>
              <w:pStyle w:val="aff1"/>
              <w:ind w:left="0"/>
              <w:rPr>
                <w:sz w:val="20"/>
                <w:szCs w:val="20"/>
              </w:rPr>
            </w:pPr>
            <w:r w:rsidRPr="008471D9">
              <w:rPr>
                <w:sz w:val="20"/>
                <w:szCs w:val="20"/>
              </w:rPr>
              <w:t>Объекты придорожного сервиса</w:t>
            </w:r>
          </w:p>
        </w:tc>
        <w:tc>
          <w:tcPr>
            <w:tcW w:w="411" w:type="pct"/>
          </w:tcPr>
          <w:p w:rsidR="001A60C7" w:rsidRPr="008471D9" w:rsidRDefault="001A60C7" w:rsidP="00250871">
            <w:pPr>
              <w:pStyle w:val="aff1"/>
              <w:ind w:left="0"/>
              <w:jc w:val="center"/>
              <w:rPr>
                <w:sz w:val="20"/>
                <w:szCs w:val="20"/>
              </w:rPr>
            </w:pPr>
            <w:r w:rsidRPr="008471D9">
              <w:rPr>
                <w:sz w:val="20"/>
                <w:szCs w:val="20"/>
              </w:rPr>
              <w:t>4.9.1.</w:t>
            </w: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Обеспечение научной деятельности</w:t>
            </w:r>
          </w:p>
        </w:tc>
        <w:tc>
          <w:tcPr>
            <w:tcW w:w="389" w:type="pct"/>
          </w:tcPr>
          <w:p w:rsidR="001A60C7" w:rsidRPr="008471D9" w:rsidRDefault="001A60C7" w:rsidP="00250871">
            <w:pPr>
              <w:pStyle w:val="aff1"/>
              <w:ind w:left="0"/>
              <w:jc w:val="center"/>
              <w:rPr>
                <w:sz w:val="20"/>
                <w:szCs w:val="20"/>
              </w:rPr>
            </w:pPr>
            <w:r w:rsidRPr="008471D9">
              <w:rPr>
                <w:sz w:val="20"/>
                <w:szCs w:val="20"/>
              </w:rPr>
              <w:t>3.9</w:t>
            </w:r>
          </w:p>
        </w:tc>
        <w:tc>
          <w:tcPr>
            <w:tcW w:w="1101" w:type="pct"/>
          </w:tcPr>
          <w:p w:rsidR="001A60C7" w:rsidRPr="008471D9" w:rsidRDefault="001A60C7" w:rsidP="00250871">
            <w:pPr>
              <w:pStyle w:val="aff1"/>
              <w:ind w:left="0" w:firstLine="31"/>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Ветеринарное обслуживание</w:t>
            </w:r>
          </w:p>
        </w:tc>
        <w:tc>
          <w:tcPr>
            <w:tcW w:w="389" w:type="pct"/>
          </w:tcPr>
          <w:p w:rsidR="001A60C7" w:rsidRPr="008471D9" w:rsidRDefault="001A60C7" w:rsidP="00250871">
            <w:pPr>
              <w:pStyle w:val="aff1"/>
              <w:ind w:left="0"/>
              <w:jc w:val="center"/>
              <w:rPr>
                <w:sz w:val="20"/>
                <w:szCs w:val="20"/>
              </w:rPr>
            </w:pPr>
            <w:r w:rsidRPr="008471D9">
              <w:rPr>
                <w:sz w:val="20"/>
                <w:szCs w:val="20"/>
              </w:rPr>
              <w:t>3.10</w:t>
            </w:r>
          </w:p>
        </w:tc>
        <w:tc>
          <w:tcPr>
            <w:tcW w:w="1101" w:type="pct"/>
          </w:tcPr>
          <w:p w:rsidR="001A60C7" w:rsidRPr="008471D9" w:rsidRDefault="001A60C7" w:rsidP="00250871">
            <w:pPr>
              <w:pStyle w:val="aff1"/>
              <w:ind w:left="0"/>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Pr>
                <w:sz w:val="20"/>
                <w:szCs w:val="20"/>
              </w:rPr>
              <w:t>М</w:t>
            </w:r>
            <w:r w:rsidRPr="008471D9">
              <w:rPr>
                <w:sz w:val="20"/>
                <w:szCs w:val="20"/>
              </w:rPr>
              <w:t>агазины</w:t>
            </w:r>
          </w:p>
        </w:tc>
        <w:tc>
          <w:tcPr>
            <w:tcW w:w="389" w:type="pct"/>
          </w:tcPr>
          <w:p w:rsidR="001A60C7" w:rsidRPr="008471D9" w:rsidRDefault="001A60C7" w:rsidP="00250871">
            <w:pPr>
              <w:pStyle w:val="aff1"/>
              <w:ind w:left="0"/>
              <w:jc w:val="center"/>
              <w:rPr>
                <w:sz w:val="20"/>
                <w:szCs w:val="20"/>
              </w:rPr>
            </w:pPr>
            <w:r w:rsidRPr="008471D9">
              <w:rPr>
                <w:sz w:val="20"/>
                <w:szCs w:val="20"/>
              </w:rPr>
              <w:t>4.4</w:t>
            </w:r>
          </w:p>
        </w:tc>
        <w:tc>
          <w:tcPr>
            <w:tcW w:w="1101" w:type="pct"/>
          </w:tcPr>
          <w:p w:rsidR="001A60C7" w:rsidRPr="008471D9" w:rsidRDefault="001A60C7" w:rsidP="00250871">
            <w:pPr>
              <w:pStyle w:val="aff1"/>
              <w:ind w:left="0" w:firstLine="31"/>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Pr>
                <w:sz w:val="20"/>
                <w:szCs w:val="20"/>
              </w:rPr>
              <w:t>С</w:t>
            </w:r>
            <w:r w:rsidRPr="008471D9">
              <w:rPr>
                <w:sz w:val="20"/>
                <w:szCs w:val="20"/>
              </w:rPr>
              <w:t xml:space="preserve">порт </w:t>
            </w:r>
          </w:p>
        </w:tc>
        <w:tc>
          <w:tcPr>
            <w:tcW w:w="389" w:type="pct"/>
          </w:tcPr>
          <w:p w:rsidR="001A60C7" w:rsidRPr="008471D9" w:rsidRDefault="001A60C7" w:rsidP="00250871">
            <w:pPr>
              <w:pStyle w:val="aff1"/>
              <w:ind w:left="0"/>
              <w:jc w:val="center"/>
              <w:rPr>
                <w:sz w:val="20"/>
                <w:szCs w:val="20"/>
              </w:rPr>
            </w:pPr>
            <w:r w:rsidRPr="008471D9">
              <w:rPr>
                <w:sz w:val="20"/>
                <w:szCs w:val="20"/>
              </w:rPr>
              <w:t>5.1</w:t>
            </w:r>
          </w:p>
        </w:tc>
        <w:tc>
          <w:tcPr>
            <w:tcW w:w="1101" w:type="pct"/>
          </w:tcPr>
          <w:p w:rsidR="001A60C7" w:rsidRPr="008471D9" w:rsidRDefault="001A60C7" w:rsidP="00250871">
            <w:pPr>
              <w:pStyle w:val="aff1"/>
              <w:ind w:left="0"/>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ConsPlusNormal"/>
              <w:widowControl/>
              <w:ind w:firstLine="0"/>
              <w:rPr>
                <w:rFonts w:ascii="Times New Roman" w:hAnsi="Times New Roman" w:cs="Times New Roman"/>
              </w:rPr>
            </w:pPr>
            <w:r>
              <w:rPr>
                <w:rFonts w:ascii="Times New Roman" w:hAnsi="Times New Roman" w:cs="Times New Roman"/>
              </w:rPr>
              <w:t>О</w:t>
            </w:r>
            <w:r w:rsidRPr="008471D9">
              <w:rPr>
                <w:rFonts w:ascii="Times New Roman" w:hAnsi="Times New Roman" w:cs="Times New Roman"/>
              </w:rPr>
              <w:t>бъекты гаражного назначения</w:t>
            </w:r>
          </w:p>
        </w:tc>
        <w:tc>
          <w:tcPr>
            <w:tcW w:w="389" w:type="pct"/>
          </w:tcPr>
          <w:p w:rsidR="001A60C7" w:rsidRPr="008471D9" w:rsidRDefault="001A60C7" w:rsidP="00250871">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c>
          <w:tcPr>
            <w:tcW w:w="1101" w:type="pct"/>
          </w:tcPr>
          <w:p w:rsidR="001A60C7" w:rsidRPr="008471D9" w:rsidRDefault="001A60C7" w:rsidP="00250871">
            <w:pPr>
              <w:pStyle w:val="aff1"/>
              <w:ind w:left="0"/>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Default="001A60C7">
            <w:pPr>
              <w:pStyle w:val="aff1"/>
              <w:ind w:left="0"/>
              <w:rPr>
                <w:sz w:val="20"/>
                <w:szCs w:val="20"/>
              </w:rPr>
            </w:pPr>
            <w:r>
              <w:rPr>
                <w:sz w:val="20"/>
                <w:szCs w:val="20"/>
              </w:rPr>
              <w:t>гостиничное обслуживание</w:t>
            </w:r>
          </w:p>
        </w:tc>
        <w:tc>
          <w:tcPr>
            <w:tcW w:w="389" w:type="pct"/>
          </w:tcPr>
          <w:p w:rsidR="001A60C7" w:rsidRDefault="001A60C7">
            <w:pPr>
              <w:pStyle w:val="aff1"/>
              <w:ind w:left="0"/>
              <w:jc w:val="center"/>
              <w:rPr>
                <w:sz w:val="20"/>
                <w:szCs w:val="20"/>
              </w:rPr>
            </w:pPr>
            <w:r>
              <w:rPr>
                <w:sz w:val="20"/>
                <w:szCs w:val="20"/>
              </w:rPr>
              <w:t>4.7</w:t>
            </w:r>
          </w:p>
        </w:tc>
        <w:tc>
          <w:tcPr>
            <w:tcW w:w="1101" w:type="pct"/>
          </w:tcPr>
          <w:p w:rsidR="001A60C7" w:rsidRPr="008471D9" w:rsidRDefault="001A60C7" w:rsidP="00250871">
            <w:pPr>
              <w:pStyle w:val="aff1"/>
              <w:ind w:left="0"/>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Pr>
                <w:sz w:val="20"/>
                <w:szCs w:val="20"/>
              </w:rPr>
              <w:t>Склады</w:t>
            </w:r>
          </w:p>
        </w:tc>
        <w:tc>
          <w:tcPr>
            <w:tcW w:w="389" w:type="pct"/>
          </w:tcPr>
          <w:p w:rsidR="001A60C7" w:rsidRPr="008471D9" w:rsidRDefault="001A60C7" w:rsidP="00250871">
            <w:pPr>
              <w:pStyle w:val="aff1"/>
              <w:ind w:left="0"/>
              <w:jc w:val="center"/>
              <w:rPr>
                <w:sz w:val="20"/>
                <w:szCs w:val="20"/>
              </w:rPr>
            </w:pPr>
            <w:r>
              <w:rPr>
                <w:sz w:val="20"/>
                <w:szCs w:val="20"/>
              </w:rPr>
              <w:t>6.9</w:t>
            </w:r>
          </w:p>
        </w:tc>
        <w:tc>
          <w:tcPr>
            <w:tcW w:w="1101" w:type="pct"/>
          </w:tcPr>
          <w:p w:rsidR="001A60C7" w:rsidRPr="008471D9" w:rsidRDefault="001A60C7" w:rsidP="00250871">
            <w:pPr>
              <w:pStyle w:val="aff1"/>
              <w:ind w:left="0"/>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vMerge/>
          </w:tcPr>
          <w:p w:rsidR="001A60C7" w:rsidRPr="008471D9" w:rsidRDefault="001A60C7" w:rsidP="00250871">
            <w:pPr>
              <w:pStyle w:val="ConsPlusNormal"/>
              <w:widowControl/>
              <w:ind w:firstLine="0"/>
              <w:jc w:val="center"/>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Земельные участки (территории) общего пользования</w:t>
            </w:r>
          </w:p>
        </w:tc>
        <w:tc>
          <w:tcPr>
            <w:tcW w:w="389" w:type="pct"/>
          </w:tcPr>
          <w:p w:rsidR="001A60C7" w:rsidRPr="008471D9" w:rsidRDefault="001A60C7" w:rsidP="00250871">
            <w:pPr>
              <w:jc w:val="center"/>
              <w:rPr>
                <w:sz w:val="20"/>
                <w:szCs w:val="20"/>
              </w:rPr>
            </w:pPr>
            <w:r w:rsidRPr="008471D9">
              <w:rPr>
                <w:sz w:val="20"/>
                <w:szCs w:val="20"/>
              </w:rPr>
              <w:t>12.0</w:t>
            </w:r>
          </w:p>
        </w:tc>
        <w:tc>
          <w:tcPr>
            <w:tcW w:w="1101" w:type="pct"/>
          </w:tcPr>
          <w:p w:rsidR="001A60C7" w:rsidRPr="008471D9" w:rsidRDefault="001A60C7" w:rsidP="00250871">
            <w:pPr>
              <w:pStyle w:val="aff1"/>
              <w:ind w:left="0" w:firstLine="31"/>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vMerge/>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val="restart"/>
          </w:tcPr>
          <w:p w:rsidR="001A60C7" w:rsidRPr="008471D9" w:rsidRDefault="001A60C7" w:rsidP="00250871">
            <w:pPr>
              <w:jc w:val="center"/>
              <w:rPr>
                <w:sz w:val="20"/>
                <w:szCs w:val="20"/>
              </w:rPr>
            </w:pPr>
            <w:r w:rsidRPr="008471D9">
              <w:rPr>
                <w:sz w:val="20"/>
                <w:szCs w:val="20"/>
              </w:rPr>
              <w:t>Ж</w:t>
            </w:r>
            <w:r>
              <w:rPr>
                <w:sz w:val="20"/>
                <w:szCs w:val="20"/>
              </w:rPr>
              <w:t>2</w:t>
            </w:r>
          </w:p>
        </w:tc>
        <w:tc>
          <w:tcPr>
            <w:tcW w:w="526" w:type="pct"/>
            <w:vMerge w:val="restart"/>
          </w:tcPr>
          <w:p w:rsidR="001A60C7" w:rsidRPr="008471D9" w:rsidRDefault="001A60C7" w:rsidP="00250871">
            <w:pPr>
              <w:rPr>
                <w:sz w:val="20"/>
                <w:szCs w:val="20"/>
              </w:rPr>
            </w:pPr>
            <w:r w:rsidRPr="008471D9">
              <w:rPr>
                <w:sz w:val="20"/>
                <w:szCs w:val="20"/>
              </w:rPr>
              <w:t xml:space="preserve">зона </w:t>
            </w:r>
            <w:r>
              <w:rPr>
                <w:sz w:val="20"/>
                <w:szCs w:val="20"/>
              </w:rPr>
              <w:t>застройки малоэтажными жилыми домами</w:t>
            </w:r>
          </w:p>
          <w:p w:rsidR="001A60C7" w:rsidRPr="008471D9" w:rsidRDefault="001A60C7" w:rsidP="00250871">
            <w:pPr>
              <w:rPr>
                <w:sz w:val="20"/>
                <w:szCs w:val="20"/>
              </w:rPr>
            </w:pPr>
          </w:p>
          <w:p w:rsidR="001A60C7" w:rsidRPr="008471D9" w:rsidRDefault="001A60C7" w:rsidP="00250871">
            <w:pPr>
              <w:rPr>
                <w:sz w:val="20"/>
                <w:szCs w:val="20"/>
              </w:rPr>
            </w:pPr>
          </w:p>
          <w:p w:rsidR="001A60C7" w:rsidRPr="008471D9" w:rsidRDefault="001A60C7" w:rsidP="00250871">
            <w:pPr>
              <w:rPr>
                <w:sz w:val="20"/>
                <w:szCs w:val="20"/>
              </w:rPr>
            </w:pPr>
          </w:p>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Малоэтажная многоквартирная жилая застройка</w:t>
            </w:r>
          </w:p>
        </w:tc>
        <w:tc>
          <w:tcPr>
            <w:tcW w:w="389" w:type="pct"/>
          </w:tcPr>
          <w:p w:rsidR="001A60C7" w:rsidRPr="008471D9" w:rsidRDefault="001A60C7" w:rsidP="00250871">
            <w:pPr>
              <w:jc w:val="center"/>
              <w:rPr>
                <w:sz w:val="20"/>
                <w:szCs w:val="20"/>
              </w:rPr>
            </w:pPr>
            <w:r w:rsidRPr="008471D9">
              <w:rPr>
                <w:sz w:val="20"/>
                <w:szCs w:val="20"/>
              </w:rPr>
              <w:t>2.1.1.</w:t>
            </w:r>
          </w:p>
        </w:tc>
        <w:tc>
          <w:tcPr>
            <w:tcW w:w="1101" w:type="pct"/>
          </w:tcPr>
          <w:p w:rsidR="001A60C7" w:rsidRPr="008471D9" w:rsidRDefault="001A60C7" w:rsidP="00250871">
            <w:pPr>
              <w:pStyle w:val="aff1"/>
              <w:ind w:left="0"/>
              <w:rPr>
                <w:sz w:val="20"/>
                <w:szCs w:val="20"/>
              </w:rPr>
            </w:pPr>
            <w:r w:rsidRPr="008471D9">
              <w:rPr>
                <w:sz w:val="20"/>
                <w:szCs w:val="20"/>
              </w:rPr>
              <w:t>передвижное жилье</w:t>
            </w:r>
          </w:p>
        </w:tc>
        <w:tc>
          <w:tcPr>
            <w:tcW w:w="411" w:type="pct"/>
          </w:tcPr>
          <w:p w:rsidR="001A60C7" w:rsidRPr="008471D9" w:rsidRDefault="001A60C7" w:rsidP="00250871">
            <w:pPr>
              <w:pStyle w:val="aff1"/>
              <w:ind w:left="0"/>
              <w:jc w:val="center"/>
              <w:rPr>
                <w:sz w:val="20"/>
                <w:szCs w:val="20"/>
              </w:rPr>
            </w:pPr>
            <w:r w:rsidRPr="008471D9">
              <w:rPr>
                <w:sz w:val="20"/>
                <w:szCs w:val="20"/>
              </w:rPr>
              <w:t>2.4</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обслуживание жилой застройки</w:t>
            </w:r>
          </w:p>
        </w:tc>
        <w:tc>
          <w:tcPr>
            <w:tcW w:w="389" w:type="pct"/>
          </w:tcPr>
          <w:p w:rsidR="001A60C7" w:rsidRPr="008471D9" w:rsidRDefault="001A60C7" w:rsidP="00250871">
            <w:pPr>
              <w:pStyle w:val="aff1"/>
              <w:ind w:left="0"/>
              <w:jc w:val="center"/>
              <w:rPr>
                <w:sz w:val="20"/>
                <w:szCs w:val="20"/>
              </w:rPr>
            </w:pPr>
            <w:r w:rsidRPr="008471D9">
              <w:rPr>
                <w:sz w:val="20"/>
                <w:szCs w:val="20"/>
              </w:rPr>
              <w:t>2.7</w:t>
            </w:r>
          </w:p>
        </w:tc>
        <w:tc>
          <w:tcPr>
            <w:tcW w:w="1101" w:type="pct"/>
          </w:tcPr>
          <w:p w:rsidR="001A60C7" w:rsidRPr="008471D9" w:rsidRDefault="001A60C7" w:rsidP="00250871">
            <w:pPr>
              <w:pStyle w:val="aff1"/>
              <w:tabs>
                <w:tab w:val="right" w:pos="0"/>
              </w:tabs>
              <w:ind w:left="0"/>
              <w:rPr>
                <w:sz w:val="20"/>
                <w:szCs w:val="20"/>
              </w:rPr>
            </w:pPr>
            <w:r w:rsidRPr="008471D9">
              <w:rPr>
                <w:sz w:val="20"/>
                <w:szCs w:val="20"/>
              </w:rPr>
              <w:t xml:space="preserve">многоэтажная  жилая застройка </w:t>
            </w:r>
          </w:p>
        </w:tc>
        <w:tc>
          <w:tcPr>
            <w:tcW w:w="411" w:type="pct"/>
          </w:tcPr>
          <w:p w:rsidR="001A60C7" w:rsidRPr="008471D9" w:rsidRDefault="001A60C7" w:rsidP="00250871">
            <w:pPr>
              <w:pStyle w:val="aff1"/>
              <w:tabs>
                <w:tab w:val="right" w:pos="0"/>
              </w:tabs>
              <w:ind w:left="0"/>
              <w:jc w:val="center"/>
              <w:rPr>
                <w:sz w:val="20"/>
                <w:szCs w:val="20"/>
              </w:rPr>
            </w:pPr>
            <w:r w:rsidRPr="008471D9">
              <w:rPr>
                <w:sz w:val="20"/>
                <w:szCs w:val="20"/>
              </w:rPr>
              <w:t>2.6</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Коммунальное обслуживание</w:t>
            </w:r>
          </w:p>
        </w:tc>
        <w:tc>
          <w:tcPr>
            <w:tcW w:w="389" w:type="pct"/>
          </w:tcPr>
          <w:p w:rsidR="001A60C7" w:rsidRPr="008471D9" w:rsidRDefault="001A60C7" w:rsidP="00250871">
            <w:pPr>
              <w:pStyle w:val="aff1"/>
              <w:ind w:left="0"/>
              <w:jc w:val="center"/>
              <w:rPr>
                <w:sz w:val="20"/>
                <w:szCs w:val="20"/>
              </w:rPr>
            </w:pPr>
            <w:r w:rsidRPr="008471D9">
              <w:rPr>
                <w:sz w:val="20"/>
                <w:szCs w:val="20"/>
              </w:rPr>
              <w:t>3.1</w:t>
            </w:r>
          </w:p>
        </w:tc>
        <w:tc>
          <w:tcPr>
            <w:tcW w:w="1101" w:type="pct"/>
          </w:tcPr>
          <w:p w:rsidR="001A60C7" w:rsidRPr="008471D9" w:rsidRDefault="001A60C7" w:rsidP="00250871">
            <w:pPr>
              <w:pStyle w:val="aff1"/>
              <w:ind w:left="0"/>
              <w:rPr>
                <w:sz w:val="20"/>
                <w:szCs w:val="20"/>
              </w:rPr>
            </w:pPr>
            <w:r w:rsidRPr="008471D9">
              <w:rPr>
                <w:sz w:val="20"/>
                <w:szCs w:val="20"/>
              </w:rPr>
              <w:t xml:space="preserve">объекты религиозного назначения </w:t>
            </w:r>
          </w:p>
        </w:tc>
        <w:tc>
          <w:tcPr>
            <w:tcW w:w="411" w:type="pct"/>
          </w:tcPr>
          <w:p w:rsidR="001A60C7" w:rsidRPr="008471D9" w:rsidRDefault="001A60C7" w:rsidP="00250871">
            <w:pPr>
              <w:pStyle w:val="aff1"/>
              <w:ind w:left="0"/>
              <w:jc w:val="center"/>
              <w:rPr>
                <w:sz w:val="20"/>
                <w:szCs w:val="20"/>
              </w:rPr>
            </w:pPr>
            <w:r w:rsidRPr="008471D9">
              <w:rPr>
                <w:sz w:val="20"/>
                <w:szCs w:val="20"/>
              </w:rPr>
              <w:t>3.7</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Социальное обслуживание</w:t>
            </w:r>
          </w:p>
        </w:tc>
        <w:tc>
          <w:tcPr>
            <w:tcW w:w="389" w:type="pct"/>
          </w:tcPr>
          <w:p w:rsidR="001A60C7" w:rsidRPr="008471D9" w:rsidRDefault="001A60C7" w:rsidP="00250871">
            <w:pPr>
              <w:pStyle w:val="aff1"/>
              <w:ind w:left="0"/>
              <w:jc w:val="center"/>
              <w:rPr>
                <w:sz w:val="20"/>
                <w:szCs w:val="20"/>
              </w:rPr>
            </w:pPr>
            <w:r w:rsidRPr="008471D9">
              <w:rPr>
                <w:sz w:val="20"/>
                <w:szCs w:val="20"/>
              </w:rPr>
              <w:t>3.2</w:t>
            </w:r>
          </w:p>
        </w:tc>
        <w:tc>
          <w:tcPr>
            <w:tcW w:w="1101" w:type="pct"/>
          </w:tcPr>
          <w:p w:rsidR="001A60C7" w:rsidRPr="008471D9" w:rsidRDefault="001A60C7" w:rsidP="00250871">
            <w:pPr>
              <w:pStyle w:val="aff1"/>
              <w:ind w:left="0"/>
              <w:rPr>
                <w:sz w:val="20"/>
                <w:szCs w:val="20"/>
              </w:rPr>
            </w:pPr>
            <w:r w:rsidRPr="008471D9">
              <w:rPr>
                <w:sz w:val="20"/>
                <w:szCs w:val="20"/>
              </w:rPr>
              <w:t>деловое управление</w:t>
            </w:r>
          </w:p>
        </w:tc>
        <w:tc>
          <w:tcPr>
            <w:tcW w:w="411" w:type="pct"/>
          </w:tcPr>
          <w:p w:rsidR="001A60C7" w:rsidRPr="008471D9" w:rsidRDefault="001A60C7" w:rsidP="00250871">
            <w:pPr>
              <w:pStyle w:val="aff1"/>
              <w:ind w:left="0"/>
              <w:jc w:val="center"/>
              <w:rPr>
                <w:sz w:val="20"/>
                <w:szCs w:val="20"/>
              </w:rPr>
            </w:pPr>
            <w:r w:rsidRPr="008471D9">
              <w:rPr>
                <w:sz w:val="20"/>
                <w:szCs w:val="20"/>
              </w:rPr>
              <w:t>4.1</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Бытовое обслуживание</w:t>
            </w:r>
          </w:p>
        </w:tc>
        <w:tc>
          <w:tcPr>
            <w:tcW w:w="389" w:type="pct"/>
          </w:tcPr>
          <w:p w:rsidR="001A60C7" w:rsidRPr="008471D9" w:rsidRDefault="001A60C7" w:rsidP="00250871">
            <w:pPr>
              <w:pStyle w:val="aff1"/>
              <w:ind w:left="0"/>
              <w:jc w:val="center"/>
              <w:rPr>
                <w:sz w:val="20"/>
                <w:szCs w:val="20"/>
              </w:rPr>
            </w:pPr>
            <w:r w:rsidRPr="008471D9">
              <w:rPr>
                <w:sz w:val="20"/>
                <w:szCs w:val="20"/>
              </w:rPr>
              <w:t>3.3</w:t>
            </w:r>
          </w:p>
        </w:tc>
        <w:tc>
          <w:tcPr>
            <w:tcW w:w="1101" w:type="pct"/>
          </w:tcPr>
          <w:p w:rsidR="001A60C7" w:rsidRPr="008471D9" w:rsidRDefault="001A60C7" w:rsidP="00250871">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411" w:type="pct"/>
          </w:tcPr>
          <w:p w:rsidR="001A60C7" w:rsidRPr="008471D9" w:rsidRDefault="001A60C7" w:rsidP="00250871">
            <w:pPr>
              <w:pStyle w:val="aff1"/>
              <w:ind w:left="0"/>
              <w:jc w:val="center"/>
              <w:rPr>
                <w:sz w:val="20"/>
                <w:szCs w:val="20"/>
              </w:rPr>
            </w:pPr>
            <w:r w:rsidRPr="008471D9">
              <w:rPr>
                <w:sz w:val="20"/>
                <w:szCs w:val="20"/>
              </w:rPr>
              <w:t>4.2</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Здравоохранение</w:t>
            </w:r>
          </w:p>
        </w:tc>
        <w:tc>
          <w:tcPr>
            <w:tcW w:w="389" w:type="pct"/>
          </w:tcPr>
          <w:p w:rsidR="001A60C7" w:rsidRPr="008471D9" w:rsidRDefault="001A60C7" w:rsidP="00250871">
            <w:pPr>
              <w:pStyle w:val="aff1"/>
              <w:ind w:left="0"/>
              <w:jc w:val="center"/>
              <w:rPr>
                <w:sz w:val="20"/>
                <w:szCs w:val="20"/>
              </w:rPr>
            </w:pPr>
            <w:r w:rsidRPr="008471D9">
              <w:rPr>
                <w:sz w:val="20"/>
                <w:szCs w:val="20"/>
              </w:rPr>
              <w:t>3.4</w:t>
            </w:r>
          </w:p>
        </w:tc>
        <w:tc>
          <w:tcPr>
            <w:tcW w:w="1101" w:type="pct"/>
          </w:tcPr>
          <w:p w:rsidR="001A60C7" w:rsidRPr="008471D9" w:rsidRDefault="001A60C7" w:rsidP="00250871">
            <w:pPr>
              <w:rPr>
                <w:sz w:val="20"/>
                <w:szCs w:val="20"/>
              </w:rPr>
            </w:pPr>
            <w:r w:rsidRPr="008471D9">
              <w:rPr>
                <w:sz w:val="20"/>
                <w:szCs w:val="20"/>
              </w:rPr>
              <w:t>рынки</w:t>
            </w:r>
          </w:p>
        </w:tc>
        <w:tc>
          <w:tcPr>
            <w:tcW w:w="411" w:type="pct"/>
          </w:tcPr>
          <w:p w:rsidR="001A60C7" w:rsidRPr="008471D9" w:rsidRDefault="001A60C7" w:rsidP="00250871">
            <w:pPr>
              <w:jc w:val="center"/>
              <w:rPr>
                <w:sz w:val="20"/>
                <w:szCs w:val="20"/>
              </w:rPr>
            </w:pPr>
            <w:r w:rsidRPr="008471D9">
              <w:rPr>
                <w:sz w:val="20"/>
                <w:szCs w:val="20"/>
              </w:rPr>
              <w:t>4.3</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Образование и просвещение</w:t>
            </w:r>
          </w:p>
        </w:tc>
        <w:tc>
          <w:tcPr>
            <w:tcW w:w="389" w:type="pct"/>
          </w:tcPr>
          <w:p w:rsidR="001A60C7" w:rsidRPr="008471D9" w:rsidRDefault="001A60C7" w:rsidP="00250871">
            <w:pPr>
              <w:pStyle w:val="aff1"/>
              <w:ind w:left="0"/>
              <w:jc w:val="center"/>
              <w:rPr>
                <w:sz w:val="20"/>
                <w:szCs w:val="20"/>
              </w:rPr>
            </w:pPr>
            <w:r w:rsidRPr="008471D9">
              <w:rPr>
                <w:sz w:val="20"/>
                <w:szCs w:val="20"/>
              </w:rPr>
              <w:t>3.5</w:t>
            </w:r>
          </w:p>
        </w:tc>
        <w:tc>
          <w:tcPr>
            <w:tcW w:w="1101" w:type="pct"/>
          </w:tcPr>
          <w:p w:rsidR="001A60C7" w:rsidRPr="008471D9" w:rsidRDefault="001A60C7" w:rsidP="00250871">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411" w:type="pct"/>
          </w:tcPr>
          <w:p w:rsidR="001A60C7" w:rsidRPr="008471D9" w:rsidRDefault="001A60C7" w:rsidP="00250871">
            <w:pPr>
              <w:pStyle w:val="aff1"/>
              <w:ind w:left="0"/>
              <w:jc w:val="center"/>
              <w:rPr>
                <w:sz w:val="20"/>
                <w:szCs w:val="20"/>
              </w:rPr>
            </w:pPr>
            <w:r w:rsidRPr="008471D9">
              <w:rPr>
                <w:sz w:val="20"/>
                <w:szCs w:val="20"/>
              </w:rPr>
              <w:t>4.5</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Культурное развитие</w:t>
            </w:r>
          </w:p>
        </w:tc>
        <w:tc>
          <w:tcPr>
            <w:tcW w:w="389" w:type="pct"/>
          </w:tcPr>
          <w:p w:rsidR="001A60C7" w:rsidRPr="008471D9" w:rsidRDefault="001A60C7" w:rsidP="00250871">
            <w:pPr>
              <w:pStyle w:val="aff1"/>
              <w:ind w:left="0"/>
              <w:jc w:val="center"/>
              <w:rPr>
                <w:sz w:val="20"/>
                <w:szCs w:val="20"/>
              </w:rPr>
            </w:pPr>
            <w:r w:rsidRPr="008471D9">
              <w:rPr>
                <w:sz w:val="20"/>
                <w:szCs w:val="20"/>
              </w:rPr>
              <w:t>3.6</w:t>
            </w:r>
          </w:p>
        </w:tc>
        <w:tc>
          <w:tcPr>
            <w:tcW w:w="1101" w:type="pct"/>
          </w:tcPr>
          <w:p w:rsidR="001A60C7" w:rsidRPr="008471D9" w:rsidRDefault="001A60C7" w:rsidP="00250871">
            <w:pPr>
              <w:pStyle w:val="aff1"/>
              <w:ind w:left="0" w:firstLine="31"/>
              <w:rPr>
                <w:sz w:val="20"/>
                <w:szCs w:val="20"/>
              </w:rPr>
            </w:pPr>
            <w:r w:rsidRPr="008471D9">
              <w:rPr>
                <w:sz w:val="20"/>
                <w:szCs w:val="20"/>
              </w:rPr>
              <w:t>объекты общественного питания</w:t>
            </w:r>
          </w:p>
        </w:tc>
        <w:tc>
          <w:tcPr>
            <w:tcW w:w="411" w:type="pct"/>
          </w:tcPr>
          <w:p w:rsidR="001A60C7" w:rsidRPr="008471D9" w:rsidRDefault="001A60C7" w:rsidP="00250871">
            <w:pPr>
              <w:pStyle w:val="aff1"/>
              <w:ind w:left="0"/>
              <w:jc w:val="center"/>
              <w:rPr>
                <w:sz w:val="20"/>
                <w:szCs w:val="20"/>
              </w:rPr>
            </w:pPr>
            <w:r w:rsidRPr="008471D9">
              <w:rPr>
                <w:sz w:val="20"/>
                <w:szCs w:val="20"/>
              </w:rPr>
              <w:t>4.6</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Общественное управление</w:t>
            </w:r>
          </w:p>
        </w:tc>
        <w:tc>
          <w:tcPr>
            <w:tcW w:w="389" w:type="pct"/>
          </w:tcPr>
          <w:p w:rsidR="001A60C7" w:rsidRPr="008471D9" w:rsidRDefault="001A60C7" w:rsidP="00250871">
            <w:pPr>
              <w:pStyle w:val="aff1"/>
              <w:ind w:left="0"/>
              <w:jc w:val="center"/>
              <w:rPr>
                <w:sz w:val="20"/>
                <w:szCs w:val="20"/>
              </w:rPr>
            </w:pPr>
            <w:r w:rsidRPr="008471D9">
              <w:rPr>
                <w:sz w:val="20"/>
                <w:szCs w:val="20"/>
              </w:rPr>
              <w:t>3.8</w:t>
            </w:r>
          </w:p>
        </w:tc>
        <w:tc>
          <w:tcPr>
            <w:tcW w:w="1101" w:type="pct"/>
          </w:tcPr>
          <w:p w:rsidR="001A60C7" w:rsidRPr="008471D9" w:rsidRDefault="001A60C7" w:rsidP="00250871">
            <w:pPr>
              <w:pStyle w:val="aff1"/>
              <w:ind w:left="0"/>
              <w:rPr>
                <w:sz w:val="20"/>
                <w:szCs w:val="20"/>
              </w:rPr>
            </w:pPr>
            <w:r w:rsidRPr="008471D9">
              <w:rPr>
                <w:sz w:val="20"/>
                <w:szCs w:val="20"/>
              </w:rPr>
              <w:t>гостиничное обслуживание</w:t>
            </w:r>
          </w:p>
        </w:tc>
        <w:tc>
          <w:tcPr>
            <w:tcW w:w="411" w:type="pct"/>
          </w:tcPr>
          <w:p w:rsidR="001A60C7" w:rsidRPr="008471D9" w:rsidRDefault="001A60C7" w:rsidP="00250871">
            <w:pPr>
              <w:pStyle w:val="aff1"/>
              <w:ind w:left="0"/>
              <w:jc w:val="center"/>
              <w:rPr>
                <w:sz w:val="20"/>
                <w:szCs w:val="20"/>
              </w:rPr>
            </w:pPr>
            <w:r w:rsidRPr="008471D9">
              <w:rPr>
                <w:sz w:val="20"/>
                <w:szCs w:val="20"/>
              </w:rPr>
              <w:t>4.7</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Обеспечение научной деятельности</w:t>
            </w:r>
          </w:p>
        </w:tc>
        <w:tc>
          <w:tcPr>
            <w:tcW w:w="389" w:type="pct"/>
          </w:tcPr>
          <w:p w:rsidR="001A60C7" w:rsidRPr="008471D9" w:rsidRDefault="001A60C7" w:rsidP="00250871">
            <w:pPr>
              <w:pStyle w:val="aff1"/>
              <w:ind w:left="0"/>
              <w:jc w:val="center"/>
              <w:rPr>
                <w:sz w:val="20"/>
                <w:szCs w:val="20"/>
              </w:rPr>
            </w:pPr>
            <w:r w:rsidRPr="008471D9">
              <w:rPr>
                <w:sz w:val="20"/>
                <w:szCs w:val="20"/>
              </w:rPr>
              <w:t>3.9</w:t>
            </w:r>
          </w:p>
        </w:tc>
        <w:tc>
          <w:tcPr>
            <w:tcW w:w="1101" w:type="pct"/>
          </w:tcPr>
          <w:p w:rsidR="001A60C7" w:rsidRPr="008471D9" w:rsidRDefault="001A60C7" w:rsidP="00250871">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411" w:type="pct"/>
          </w:tcPr>
          <w:p w:rsidR="001A60C7" w:rsidRPr="008471D9" w:rsidRDefault="001A60C7" w:rsidP="00250871">
            <w:pPr>
              <w:pStyle w:val="aff1"/>
              <w:ind w:left="0"/>
              <w:jc w:val="center"/>
              <w:rPr>
                <w:sz w:val="20"/>
                <w:szCs w:val="20"/>
              </w:rPr>
            </w:pPr>
            <w:r w:rsidRPr="008471D9">
              <w:rPr>
                <w:sz w:val="20"/>
                <w:szCs w:val="20"/>
              </w:rPr>
              <w:t>4.8</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Ветеринарное обслуживание</w:t>
            </w:r>
          </w:p>
        </w:tc>
        <w:tc>
          <w:tcPr>
            <w:tcW w:w="389" w:type="pct"/>
          </w:tcPr>
          <w:p w:rsidR="001A60C7" w:rsidRPr="008471D9" w:rsidRDefault="001A60C7" w:rsidP="00250871">
            <w:pPr>
              <w:pStyle w:val="aff1"/>
              <w:ind w:left="0"/>
              <w:jc w:val="center"/>
              <w:rPr>
                <w:sz w:val="20"/>
                <w:szCs w:val="20"/>
              </w:rPr>
            </w:pPr>
            <w:r w:rsidRPr="008471D9">
              <w:rPr>
                <w:sz w:val="20"/>
                <w:szCs w:val="20"/>
              </w:rPr>
              <w:t>3.10</w:t>
            </w:r>
          </w:p>
        </w:tc>
        <w:tc>
          <w:tcPr>
            <w:tcW w:w="1101" w:type="pct"/>
          </w:tcPr>
          <w:p w:rsidR="001A60C7" w:rsidRPr="008471D9" w:rsidRDefault="001A60C7" w:rsidP="00250871">
            <w:pPr>
              <w:pStyle w:val="aff1"/>
              <w:ind w:left="0"/>
              <w:rPr>
                <w:sz w:val="20"/>
                <w:szCs w:val="20"/>
              </w:rPr>
            </w:pPr>
            <w:r w:rsidRPr="008471D9">
              <w:rPr>
                <w:sz w:val="20"/>
                <w:szCs w:val="20"/>
              </w:rPr>
              <w:t>обслуживание автотранспорта</w:t>
            </w:r>
          </w:p>
        </w:tc>
        <w:tc>
          <w:tcPr>
            <w:tcW w:w="411" w:type="pct"/>
          </w:tcPr>
          <w:p w:rsidR="001A60C7" w:rsidRPr="008471D9" w:rsidRDefault="001A60C7" w:rsidP="00250871">
            <w:pPr>
              <w:pStyle w:val="aff1"/>
              <w:ind w:left="0"/>
              <w:jc w:val="center"/>
              <w:rPr>
                <w:sz w:val="20"/>
                <w:szCs w:val="20"/>
              </w:rPr>
            </w:pPr>
            <w:r w:rsidRPr="008471D9">
              <w:rPr>
                <w:sz w:val="20"/>
                <w:szCs w:val="20"/>
              </w:rPr>
              <w:t>4.9</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магазины</w:t>
            </w:r>
          </w:p>
        </w:tc>
        <w:tc>
          <w:tcPr>
            <w:tcW w:w="389" w:type="pct"/>
          </w:tcPr>
          <w:p w:rsidR="001A60C7" w:rsidRPr="008471D9" w:rsidRDefault="001A60C7" w:rsidP="00250871">
            <w:pPr>
              <w:pStyle w:val="aff1"/>
              <w:ind w:left="0"/>
              <w:jc w:val="center"/>
              <w:rPr>
                <w:sz w:val="20"/>
                <w:szCs w:val="20"/>
              </w:rPr>
            </w:pPr>
            <w:r w:rsidRPr="008471D9">
              <w:rPr>
                <w:sz w:val="20"/>
                <w:szCs w:val="20"/>
              </w:rPr>
              <w:t>4.4</w:t>
            </w:r>
          </w:p>
        </w:tc>
        <w:tc>
          <w:tcPr>
            <w:tcW w:w="1101" w:type="pct"/>
          </w:tcPr>
          <w:p w:rsidR="001A60C7" w:rsidRPr="008471D9" w:rsidRDefault="001A60C7" w:rsidP="00250871">
            <w:pPr>
              <w:pStyle w:val="aff1"/>
              <w:ind w:left="0"/>
              <w:rPr>
                <w:sz w:val="20"/>
                <w:szCs w:val="20"/>
              </w:rPr>
            </w:pPr>
            <w:r w:rsidRPr="008471D9">
              <w:rPr>
                <w:sz w:val="20"/>
                <w:szCs w:val="20"/>
              </w:rPr>
              <w:t>Объекты придорожного сервиса</w:t>
            </w:r>
          </w:p>
        </w:tc>
        <w:tc>
          <w:tcPr>
            <w:tcW w:w="411" w:type="pct"/>
          </w:tcPr>
          <w:p w:rsidR="001A60C7" w:rsidRPr="008471D9" w:rsidRDefault="001A60C7" w:rsidP="00250871">
            <w:pPr>
              <w:pStyle w:val="aff1"/>
              <w:ind w:left="0"/>
              <w:jc w:val="center"/>
              <w:rPr>
                <w:sz w:val="20"/>
                <w:szCs w:val="20"/>
              </w:rPr>
            </w:pPr>
            <w:r w:rsidRPr="008471D9">
              <w:rPr>
                <w:sz w:val="20"/>
                <w:szCs w:val="20"/>
              </w:rPr>
              <w:t>4.9.1.</w:t>
            </w: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 xml:space="preserve">спорт </w:t>
            </w:r>
          </w:p>
        </w:tc>
        <w:tc>
          <w:tcPr>
            <w:tcW w:w="389" w:type="pct"/>
          </w:tcPr>
          <w:p w:rsidR="001A60C7" w:rsidRPr="008471D9" w:rsidRDefault="001A60C7" w:rsidP="00250871">
            <w:pPr>
              <w:pStyle w:val="aff1"/>
              <w:ind w:left="0"/>
              <w:jc w:val="center"/>
              <w:rPr>
                <w:sz w:val="20"/>
                <w:szCs w:val="20"/>
              </w:rPr>
            </w:pPr>
            <w:r w:rsidRPr="008471D9">
              <w:rPr>
                <w:sz w:val="20"/>
                <w:szCs w:val="20"/>
              </w:rPr>
              <w:t>5.1</w:t>
            </w:r>
          </w:p>
        </w:tc>
        <w:tc>
          <w:tcPr>
            <w:tcW w:w="1101" w:type="pct"/>
          </w:tcPr>
          <w:p w:rsidR="001A60C7" w:rsidRPr="008471D9" w:rsidRDefault="001A60C7" w:rsidP="00250871">
            <w:pPr>
              <w:pStyle w:val="aff1"/>
              <w:ind w:left="0" w:firstLine="31"/>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sidRPr="008471D9">
              <w:rPr>
                <w:sz w:val="20"/>
                <w:szCs w:val="20"/>
              </w:rPr>
              <w:t>Земельные участки (территории) общего пользования</w:t>
            </w:r>
          </w:p>
        </w:tc>
        <w:tc>
          <w:tcPr>
            <w:tcW w:w="389" w:type="pct"/>
          </w:tcPr>
          <w:p w:rsidR="001A60C7" w:rsidRPr="008471D9" w:rsidRDefault="001A60C7" w:rsidP="00250871">
            <w:pPr>
              <w:jc w:val="center"/>
              <w:rPr>
                <w:sz w:val="20"/>
                <w:szCs w:val="20"/>
              </w:rPr>
            </w:pPr>
            <w:r w:rsidRPr="008471D9">
              <w:rPr>
                <w:sz w:val="20"/>
                <w:szCs w:val="20"/>
              </w:rPr>
              <w:t>12.0</w:t>
            </w:r>
          </w:p>
        </w:tc>
        <w:tc>
          <w:tcPr>
            <w:tcW w:w="1101" w:type="pct"/>
          </w:tcPr>
          <w:p w:rsidR="001A60C7" w:rsidRPr="008471D9" w:rsidRDefault="001A60C7" w:rsidP="00250871">
            <w:pPr>
              <w:pStyle w:val="aff1"/>
              <w:ind w:left="0" w:firstLine="31"/>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ConsPlusNormal"/>
              <w:widowControl/>
              <w:ind w:firstLine="0"/>
              <w:rPr>
                <w:rFonts w:ascii="Times New Roman" w:hAnsi="Times New Roman" w:cs="Times New Roman"/>
              </w:rPr>
            </w:pPr>
            <w:r>
              <w:rPr>
                <w:rFonts w:ascii="Times New Roman" w:hAnsi="Times New Roman" w:cs="Times New Roman"/>
              </w:rPr>
              <w:t>О</w:t>
            </w:r>
            <w:r w:rsidRPr="008471D9">
              <w:rPr>
                <w:rFonts w:ascii="Times New Roman" w:hAnsi="Times New Roman" w:cs="Times New Roman"/>
              </w:rPr>
              <w:t>бъекты гаражного назначения</w:t>
            </w:r>
          </w:p>
        </w:tc>
        <w:tc>
          <w:tcPr>
            <w:tcW w:w="389" w:type="pct"/>
          </w:tcPr>
          <w:p w:rsidR="001A60C7" w:rsidRPr="008471D9" w:rsidRDefault="001A60C7" w:rsidP="00250871">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c>
          <w:tcPr>
            <w:tcW w:w="1101" w:type="pct"/>
          </w:tcPr>
          <w:p w:rsidR="001A60C7" w:rsidRPr="008471D9" w:rsidRDefault="001A60C7" w:rsidP="00250871">
            <w:pPr>
              <w:pStyle w:val="aff1"/>
              <w:ind w:left="0" w:firstLine="31"/>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r w:rsidR="001A60C7" w:rsidRPr="008471D9">
        <w:trPr>
          <w:trHeight w:val="227"/>
        </w:trPr>
        <w:tc>
          <w:tcPr>
            <w:tcW w:w="323" w:type="pct"/>
            <w:vMerge/>
          </w:tcPr>
          <w:p w:rsidR="001A60C7" w:rsidRPr="008471D9" w:rsidRDefault="001A60C7" w:rsidP="00250871">
            <w:pPr>
              <w:jc w:val="center"/>
              <w:rPr>
                <w:sz w:val="20"/>
                <w:szCs w:val="20"/>
              </w:rPr>
            </w:pPr>
          </w:p>
        </w:tc>
        <w:tc>
          <w:tcPr>
            <w:tcW w:w="526" w:type="pct"/>
            <w:vMerge/>
          </w:tcPr>
          <w:p w:rsidR="001A60C7" w:rsidRPr="008471D9" w:rsidRDefault="001A60C7" w:rsidP="00250871">
            <w:pPr>
              <w:rPr>
                <w:sz w:val="20"/>
                <w:szCs w:val="20"/>
              </w:rPr>
            </w:pPr>
          </w:p>
        </w:tc>
        <w:tc>
          <w:tcPr>
            <w:tcW w:w="1095" w:type="pct"/>
          </w:tcPr>
          <w:p w:rsidR="001A60C7" w:rsidRPr="008471D9" w:rsidRDefault="001A60C7" w:rsidP="00250871">
            <w:pPr>
              <w:pStyle w:val="aff1"/>
              <w:ind w:left="0" w:firstLine="31"/>
              <w:rPr>
                <w:sz w:val="20"/>
                <w:szCs w:val="20"/>
              </w:rPr>
            </w:pPr>
            <w:r>
              <w:rPr>
                <w:sz w:val="20"/>
                <w:szCs w:val="20"/>
              </w:rPr>
              <w:t>Склады</w:t>
            </w:r>
          </w:p>
        </w:tc>
        <w:tc>
          <w:tcPr>
            <w:tcW w:w="389" w:type="pct"/>
          </w:tcPr>
          <w:p w:rsidR="001A60C7" w:rsidRPr="008471D9" w:rsidRDefault="001A60C7" w:rsidP="00250871">
            <w:pPr>
              <w:pStyle w:val="aff1"/>
              <w:ind w:left="0"/>
              <w:jc w:val="center"/>
              <w:rPr>
                <w:sz w:val="20"/>
                <w:szCs w:val="20"/>
              </w:rPr>
            </w:pPr>
            <w:r>
              <w:rPr>
                <w:sz w:val="20"/>
                <w:szCs w:val="20"/>
              </w:rPr>
              <w:t>6.9</w:t>
            </w:r>
          </w:p>
        </w:tc>
        <w:tc>
          <w:tcPr>
            <w:tcW w:w="1101" w:type="pct"/>
          </w:tcPr>
          <w:p w:rsidR="001A60C7" w:rsidRPr="008471D9" w:rsidRDefault="001A60C7" w:rsidP="00250871">
            <w:pPr>
              <w:pStyle w:val="aff1"/>
              <w:ind w:left="0" w:firstLine="31"/>
              <w:rPr>
                <w:sz w:val="20"/>
                <w:szCs w:val="20"/>
              </w:rPr>
            </w:pPr>
          </w:p>
        </w:tc>
        <w:tc>
          <w:tcPr>
            <w:tcW w:w="411" w:type="pct"/>
          </w:tcPr>
          <w:p w:rsidR="001A60C7" w:rsidRPr="008471D9" w:rsidRDefault="001A60C7" w:rsidP="00250871">
            <w:pPr>
              <w:pStyle w:val="aff1"/>
              <w:ind w:left="0"/>
              <w:jc w:val="center"/>
              <w:rPr>
                <w:sz w:val="20"/>
                <w:szCs w:val="20"/>
              </w:rPr>
            </w:pPr>
          </w:p>
        </w:tc>
        <w:tc>
          <w:tcPr>
            <w:tcW w:w="1155" w:type="pct"/>
            <w:gridSpan w:val="2"/>
          </w:tcPr>
          <w:p w:rsidR="001A60C7" w:rsidRPr="008471D9" w:rsidRDefault="001A60C7" w:rsidP="00250871">
            <w:pPr>
              <w:pStyle w:val="ConsPlusNormal"/>
              <w:widowControl/>
              <w:ind w:firstLine="0"/>
              <w:rPr>
                <w:rFonts w:ascii="Times New Roman" w:hAnsi="Times New Roman" w:cs="Times New Roman"/>
              </w:rPr>
            </w:pPr>
          </w:p>
        </w:tc>
      </w:tr>
    </w:tbl>
    <w:p w:rsidR="001A60C7" w:rsidRDefault="001A60C7" w:rsidP="00974C15">
      <w:pPr>
        <w:ind w:firstLine="540"/>
        <w:jc w:val="both"/>
      </w:pPr>
    </w:p>
    <w:p w:rsidR="001A60C7" w:rsidRDefault="001A60C7" w:rsidP="00974C15">
      <w:pPr>
        <w:ind w:firstLine="540"/>
        <w:jc w:val="both"/>
      </w:pPr>
    </w:p>
    <w:p w:rsidR="001A60C7" w:rsidRDefault="001A60C7" w:rsidP="00974C15">
      <w:pPr>
        <w:ind w:firstLine="540"/>
        <w:jc w:val="both"/>
      </w:pPr>
    </w:p>
    <w:p w:rsidR="001A60C7" w:rsidRDefault="001A60C7" w:rsidP="00974C15">
      <w:pPr>
        <w:ind w:firstLine="540"/>
        <w:jc w:val="both"/>
      </w:pPr>
    </w:p>
    <w:p w:rsidR="001A60C7" w:rsidRDefault="001A60C7" w:rsidP="00974C15">
      <w:pPr>
        <w:ind w:firstLine="540"/>
        <w:jc w:val="both"/>
      </w:pPr>
    </w:p>
    <w:p w:rsidR="001A60C7" w:rsidRPr="00A23122" w:rsidRDefault="001A60C7" w:rsidP="00673B1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A60C7" w:rsidRPr="004F1A86" w:rsidRDefault="001A60C7" w:rsidP="00673B19">
      <w:pPr>
        <w:ind w:firstLine="540"/>
        <w:jc w:val="both"/>
      </w:pPr>
      <w:r w:rsidRPr="00C40C26">
        <w:rPr>
          <w:b/>
          <w:bCs/>
        </w:rPr>
        <w:t>1)</w:t>
      </w:r>
      <w:r w:rsidRPr="004F1A86">
        <w:t xml:space="preserve"> </w:t>
      </w:r>
      <w:r w:rsidRPr="004F1A86">
        <w:rPr>
          <w:b/>
          <w:bCs/>
        </w:rPr>
        <w:t>минимальная площадь земельных участков:</w:t>
      </w:r>
    </w:p>
    <w:p w:rsidR="001A60C7" w:rsidRPr="004F1A86" w:rsidRDefault="001A60C7" w:rsidP="00673B19">
      <w:pPr>
        <w:ind w:left="540"/>
        <w:jc w:val="both"/>
      </w:pPr>
      <w:r>
        <w:t xml:space="preserve">- зона застройки индивидуальными жилыми домами, зона застройки малоэтажными жилыми домами </w:t>
      </w:r>
      <w:r w:rsidRPr="004F1A86">
        <w:t xml:space="preserve">- </w:t>
      </w:r>
      <w:r w:rsidR="00463915">
        <w:t>4</w:t>
      </w:r>
      <w:r w:rsidRPr="004F1A86">
        <w:t>00 квадратных метров;</w:t>
      </w:r>
    </w:p>
    <w:p w:rsidR="001A60C7" w:rsidRPr="004F1A86" w:rsidRDefault="001A60C7" w:rsidP="00673B19">
      <w:pPr>
        <w:ind w:left="540"/>
        <w:jc w:val="both"/>
      </w:pPr>
      <w:r>
        <w:t>- д</w:t>
      </w:r>
      <w:r w:rsidRPr="004F1A86">
        <w:t>ля размещения дачных и садовых домов -</w:t>
      </w:r>
      <w:r>
        <w:t xml:space="preserve"> </w:t>
      </w:r>
      <w:r w:rsidR="00463915">
        <w:t>4</w:t>
      </w:r>
      <w:r w:rsidRPr="004F1A86">
        <w:t>00 квадратных метров</w:t>
      </w:r>
      <w:r>
        <w:t>;</w:t>
      </w:r>
    </w:p>
    <w:p w:rsidR="001A60C7" w:rsidRPr="004F1A86" w:rsidRDefault="001A60C7" w:rsidP="00673B19">
      <w:pPr>
        <w:ind w:left="540"/>
        <w:jc w:val="both"/>
      </w:pPr>
      <w:r>
        <w:t>- п</w:t>
      </w:r>
      <w:r w:rsidRPr="004F1A86">
        <w:t xml:space="preserve">риусадебный участок личного подсобного хозяйства– </w:t>
      </w:r>
      <w:r>
        <w:t>1</w:t>
      </w:r>
      <w:r w:rsidRPr="004F1A86">
        <w:t>00 квадратных метров;</w:t>
      </w:r>
    </w:p>
    <w:p w:rsidR="001A60C7" w:rsidRPr="004F1A86" w:rsidRDefault="001A60C7" w:rsidP="00673B19">
      <w:pPr>
        <w:ind w:left="540"/>
        <w:jc w:val="both"/>
      </w:pPr>
      <w:r>
        <w:t>- б</w:t>
      </w:r>
      <w:r w:rsidRPr="004F1A86">
        <w:t>локированная жила</w:t>
      </w:r>
      <w:r>
        <w:t xml:space="preserve">я застройка - </w:t>
      </w:r>
      <w:r w:rsidR="00463915">
        <w:t>2</w:t>
      </w:r>
      <w:r w:rsidRPr="004F1A86">
        <w:t>00 квадратных метров;</w:t>
      </w:r>
    </w:p>
    <w:p w:rsidR="001A60C7" w:rsidRPr="004F1A86" w:rsidRDefault="001A60C7" w:rsidP="00673B19">
      <w:pPr>
        <w:jc w:val="both"/>
        <w:rPr>
          <w:b/>
          <w:bCs/>
        </w:rPr>
      </w:pPr>
      <w:r>
        <w:t xml:space="preserve">         </w:t>
      </w:r>
      <w:r w:rsidRPr="004F1A86">
        <w:rPr>
          <w:b/>
          <w:bCs/>
        </w:rPr>
        <w:t>2)</w:t>
      </w:r>
      <w:r>
        <w:rPr>
          <w:b/>
          <w:bCs/>
        </w:rPr>
        <w:t xml:space="preserve"> </w:t>
      </w:r>
      <w:r w:rsidRPr="004F1A86">
        <w:rPr>
          <w:b/>
          <w:bCs/>
        </w:rPr>
        <w:t>максимальная площадь земельных участков</w:t>
      </w:r>
      <w:r>
        <w:rPr>
          <w:b/>
          <w:bCs/>
        </w:rPr>
        <w:t>:</w:t>
      </w:r>
    </w:p>
    <w:p w:rsidR="001A60C7" w:rsidRPr="004F1A86" w:rsidRDefault="001A60C7" w:rsidP="00673B19">
      <w:pPr>
        <w:ind w:left="540"/>
        <w:jc w:val="both"/>
      </w:pPr>
      <w:r w:rsidRPr="004F1A86">
        <w:t xml:space="preserve">- </w:t>
      </w:r>
      <w:r>
        <w:t>зона застройки индивидуальными жилыми домами, зона застройки малоэтажными жилыми домами</w:t>
      </w:r>
      <w:r w:rsidRPr="004F1A86">
        <w:t xml:space="preserve"> -</w:t>
      </w:r>
      <w:r>
        <w:t xml:space="preserve"> 15</w:t>
      </w:r>
      <w:r w:rsidRPr="004F1A86">
        <w:t>00 квадратных метров;</w:t>
      </w:r>
    </w:p>
    <w:p w:rsidR="001A60C7" w:rsidRPr="004F1A86" w:rsidRDefault="001A60C7" w:rsidP="00673B19">
      <w:pPr>
        <w:ind w:left="540"/>
        <w:jc w:val="both"/>
      </w:pPr>
      <w:r>
        <w:t>- д</w:t>
      </w:r>
      <w:r w:rsidRPr="004F1A86">
        <w:t>ля размещения дачных и садовых домов -</w:t>
      </w:r>
      <w:r>
        <w:t xml:space="preserve"> 15</w:t>
      </w:r>
      <w:r w:rsidRPr="004F1A86">
        <w:t>00 квадратных метров</w:t>
      </w:r>
      <w:r>
        <w:t>;</w:t>
      </w:r>
    </w:p>
    <w:p w:rsidR="001A60C7" w:rsidRPr="004F1A86" w:rsidRDefault="001A60C7" w:rsidP="00673B19">
      <w:pPr>
        <w:ind w:left="540"/>
        <w:jc w:val="both"/>
      </w:pPr>
      <w:r>
        <w:t>- п</w:t>
      </w:r>
      <w:r w:rsidRPr="004F1A86">
        <w:t>риусадебный участок личного подсобного хозяйства</w:t>
      </w:r>
      <w:r>
        <w:t xml:space="preserve"> </w:t>
      </w:r>
      <w:r w:rsidRPr="004F1A86">
        <w:t xml:space="preserve">– </w:t>
      </w:r>
      <w:r>
        <w:t>15</w:t>
      </w:r>
      <w:r w:rsidRPr="004F1A86">
        <w:t>00 квадратных метров;</w:t>
      </w:r>
    </w:p>
    <w:p w:rsidR="001A60C7" w:rsidRPr="004F1A86" w:rsidRDefault="001A60C7" w:rsidP="00673B19">
      <w:pPr>
        <w:ind w:left="540"/>
        <w:jc w:val="both"/>
      </w:pPr>
      <w:r>
        <w:t>- б</w:t>
      </w:r>
      <w:r w:rsidRPr="004F1A86">
        <w:t>локированная жилая застройка</w:t>
      </w:r>
      <w:r>
        <w:t xml:space="preserve"> </w:t>
      </w:r>
      <w:r w:rsidRPr="004F1A86">
        <w:t>-</w:t>
      </w:r>
      <w:r>
        <w:t xml:space="preserve"> 15</w:t>
      </w:r>
      <w:r w:rsidRPr="004F1A86">
        <w:t>00 квадратных метров</w:t>
      </w:r>
      <w:r>
        <w:t>.</w:t>
      </w:r>
    </w:p>
    <w:p w:rsidR="001A60C7" w:rsidRPr="004F1A86" w:rsidRDefault="001A60C7" w:rsidP="00C40C26">
      <w:pPr>
        <w:ind w:firstLine="567"/>
        <w:textAlignment w:val="baseline"/>
        <w:rPr>
          <w:b/>
          <w:bCs/>
        </w:rPr>
      </w:pPr>
      <w:r>
        <w:rPr>
          <w:b/>
          <w:bCs/>
        </w:rPr>
        <w:t>3</w:t>
      </w:r>
      <w:r w:rsidRPr="004F1A86">
        <w:rPr>
          <w:b/>
          <w:bCs/>
        </w:rPr>
        <w:t>) Минимальный отступ от границ земельных участков до зданий, строений, сооружений</w:t>
      </w:r>
    </w:p>
    <w:p w:rsidR="001A60C7" w:rsidRDefault="001A60C7" w:rsidP="00974C15">
      <w:pPr>
        <w:ind w:firstLine="540"/>
        <w:jc w:val="both"/>
      </w:pPr>
      <w:r>
        <w:t xml:space="preserve">  1) минимальные отступы зданий, строений, сооружений от границ земельных участков – 3 метра;</w:t>
      </w:r>
    </w:p>
    <w:p w:rsidR="001A60C7" w:rsidRDefault="001A60C7" w:rsidP="00974C15">
      <w:pPr>
        <w:jc w:val="both"/>
      </w:pPr>
      <w:r>
        <w:t xml:space="preserve">           2) минимальный отступ от границ соседнего участка до жилого дома – 3 м;</w:t>
      </w:r>
    </w:p>
    <w:p w:rsidR="001A60C7" w:rsidRDefault="001A60C7" w:rsidP="00974C15">
      <w:pPr>
        <w:jc w:val="both"/>
      </w:pPr>
      <w:r>
        <w:t xml:space="preserve">           3) минимальный отступ от границ соседнего участка до вспомогательных строений (бани, гаражи и др.) - 1м; </w:t>
      </w:r>
    </w:p>
    <w:p w:rsidR="001A60C7" w:rsidRDefault="001A60C7" w:rsidP="00974C15">
      <w:pPr>
        <w:jc w:val="both"/>
      </w:pPr>
      <w:r>
        <w:t xml:space="preserve">            4)  минимальный отступ от окон жилых помещений жилого дома до построек для содержания и разведения домашнего скота и птицы – 5 м;</w:t>
      </w:r>
    </w:p>
    <w:p w:rsidR="001A60C7" w:rsidRPr="009F4FD5" w:rsidRDefault="001A60C7" w:rsidP="00974C15">
      <w:pPr>
        <w:ind w:firstLine="540"/>
        <w:jc w:val="both"/>
        <w:rPr>
          <w:b/>
          <w:bCs/>
        </w:rPr>
      </w:pPr>
      <w:r w:rsidRPr="009F4FD5">
        <w:rPr>
          <w:b/>
          <w:bCs/>
        </w:rPr>
        <w:t xml:space="preserve">4) максимальные выступы за красную линию частей зданий, строений, сооружений </w:t>
      </w:r>
    </w:p>
    <w:p w:rsidR="001A60C7" w:rsidRPr="00CB7A35" w:rsidRDefault="001A60C7" w:rsidP="00974C15">
      <w:pPr>
        <w:jc w:val="both"/>
        <w:rPr>
          <w:rFonts w:ascii="TimesNewRomanPSMT" w:hAnsi="TimesNewRomanPSMT" w:cs="TimesNewRomanPSMT"/>
          <w:color w:val="000000"/>
        </w:rPr>
      </w:pPr>
      <w:r>
        <w:t xml:space="preserve"> </w:t>
      </w:r>
      <w:r w:rsidRPr="00CB7A35">
        <w:rPr>
          <w:rFonts w:ascii="TimesNewRomanPSMT" w:hAnsi="TimesNewRomanPSMT" w:cs="TimesNewRomanPSMT"/>
          <w:color w:val="000000"/>
        </w:rPr>
        <w:t>допускаются:</w:t>
      </w:r>
    </w:p>
    <w:p w:rsidR="001A60C7" w:rsidRPr="00CB7A35" w:rsidRDefault="001A60C7" w:rsidP="00974C15">
      <w:pPr>
        <w:autoSpaceDE w:val="0"/>
        <w:autoSpaceDN w:val="0"/>
        <w:adjustRightInd w:val="0"/>
        <w:jc w:val="both"/>
        <w:rPr>
          <w:rFonts w:ascii="TimesNewRomanPSMT" w:hAnsi="TimesNewRomanPSMT" w:cs="TimesNewRomanPSMT"/>
          <w:color w:val="000000"/>
        </w:rPr>
      </w:pPr>
      <w:r>
        <w:rPr>
          <w:rFonts w:ascii="TimesNewRomanPSMT" w:hAnsi="TimesNewRomanPSMT" w:cs="TimesNewRomanPSMT"/>
          <w:color w:val="000000"/>
        </w:rPr>
        <w:t xml:space="preserve">  - </w:t>
      </w:r>
      <w:r w:rsidRPr="00CB7A35">
        <w:rPr>
          <w:rFonts w:ascii="TimesNewRomanPSMT" w:hAnsi="TimesNewRomanPSMT" w:cs="TimesNewRomanPSMT"/>
          <w:color w:val="000000"/>
        </w:rPr>
        <w:t>в отношении балконов, эркеров, козырьков - не более 3 метров и выше 3,5 метров</w:t>
      </w:r>
    </w:p>
    <w:p w:rsidR="001A60C7" w:rsidRDefault="001A60C7" w:rsidP="00974C15">
      <w:pPr>
        <w:autoSpaceDE w:val="0"/>
        <w:autoSpaceDN w:val="0"/>
        <w:adjustRightInd w:val="0"/>
        <w:jc w:val="both"/>
        <w:rPr>
          <w:rFonts w:ascii="TimesNewRomanPSMT" w:hAnsi="TimesNewRomanPSMT" w:cs="TimesNewRomanPSMT"/>
          <w:color w:val="000000"/>
        </w:rPr>
      </w:pPr>
      <w:r w:rsidRPr="00CB7A35">
        <w:rPr>
          <w:rFonts w:ascii="TimesNewRomanPSMT" w:hAnsi="TimesNewRomanPSMT" w:cs="TimesNewRomanPSMT"/>
          <w:color w:val="000000"/>
        </w:rPr>
        <w:t>от уровня земли.</w:t>
      </w:r>
    </w:p>
    <w:p w:rsidR="001A60C7" w:rsidRDefault="001A60C7" w:rsidP="00974C15">
      <w:pPr>
        <w:ind w:firstLine="540"/>
        <w:jc w:val="both"/>
      </w:pPr>
      <w:r w:rsidRPr="009F4FD5">
        <w:rPr>
          <w:b/>
          <w:bCs/>
        </w:rPr>
        <w:t>5) максимальное количество этажей надземной части зданий, строений, сооружений на территории земельных участков</w:t>
      </w:r>
      <w:r>
        <w:t xml:space="preserve"> - 3 этажа;</w:t>
      </w:r>
    </w:p>
    <w:p w:rsidR="001A60C7" w:rsidRDefault="001A60C7" w:rsidP="00974C15">
      <w:pPr>
        <w:ind w:firstLine="540"/>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1A60C7" w:rsidRDefault="001A60C7" w:rsidP="00974C15">
      <w:pPr>
        <w:ind w:firstLine="540"/>
        <w:jc w:val="both"/>
      </w:pPr>
      <w:r>
        <w:t>Посадку деревьев на земельном участке следует производить с отступом от границ соседнего участка на расстоянии не менее 2м – низкорослых деревьев (яблоня, вишня, груша, айва, черешня, слива, и т.д.) и не менее 5м – высокорослых деревьев, кустарников не менее 1м.</w:t>
      </w:r>
    </w:p>
    <w:p w:rsidR="001A60C7" w:rsidRDefault="001A60C7" w:rsidP="00974C15">
      <w:pPr>
        <w:ind w:firstLine="540"/>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1A60C7" w:rsidRDefault="001A60C7" w:rsidP="00974C15">
      <w:pPr>
        <w:ind w:firstLine="540"/>
        <w:jc w:val="both"/>
      </w:pPr>
      <w: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 м от границы соседнего участка, которое можно уменьшить при наличии письменного согласия собственника соседнего домовладения. </w:t>
      </w:r>
    </w:p>
    <w:p w:rsidR="001A60C7" w:rsidRDefault="001A60C7" w:rsidP="00974C15">
      <w:pPr>
        <w:ind w:firstLine="540"/>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1A60C7" w:rsidRDefault="001A60C7" w:rsidP="00974C15">
      <w:pPr>
        <w:ind w:firstLine="540"/>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1A60C7" w:rsidRDefault="001A60C7" w:rsidP="00974C15">
      <w:pPr>
        <w:ind w:firstLine="540"/>
        <w:jc w:val="both"/>
      </w:pPr>
    </w:p>
    <w:p w:rsidR="001A60C7" w:rsidRDefault="001A60C7" w:rsidP="00A215CB">
      <w:pPr>
        <w:ind w:right="-1"/>
        <w:jc w:val="center"/>
        <w:rPr>
          <w:b/>
          <w:bCs/>
        </w:rPr>
      </w:pPr>
    </w:p>
    <w:p w:rsidR="001A60C7" w:rsidRPr="00B568C2" w:rsidRDefault="001A60C7" w:rsidP="00A215CB">
      <w:pPr>
        <w:ind w:right="-1"/>
        <w:jc w:val="center"/>
        <w:rPr>
          <w:b/>
          <w:bCs/>
        </w:rPr>
      </w:pPr>
      <w:r>
        <w:rPr>
          <w:b/>
          <w:bCs/>
        </w:rPr>
        <w:t xml:space="preserve">Статья 13. </w:t>
      </w:r>
      <w:r w:rsidRPr="00B568C2">
        <w:rPr>
          <w:b/>
          <w:bCs/>
        </w:rPr>
        <w:t>Общественно-деловые зоны</w:t>
      </w:r>
    </w:p>
    <w:p w:rsidR="001A60C7" w:rsidRDefault="001A60C7" w:rsidP="00A215CB">
      <w:pPr>
        <w:rPr>
          <w:b/>
          <w:bCs/>
        </w:rPr>
      </w:pPr>
    </w:p>
    <w:p w:rsidR="001A60C7" w:rsidRPr="00A23122" w:rsidRDefault="001A60C7"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1A60C7" w:rsidRDefault="001A60C7" w:rsidP="00A215CB">
      <w:pPr>
        <w:rPr>
          <w:b/>
          <w:bCs/>
        </w:rPr>
      </w:pPr>
    </w:p>
    <w:tbl>
      <w:tblPr>
        <w:tblW w:w="505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5"/>
        <w:gridCol w:w="1516"/>
        <w:gridCol w:w="2096"/>
        <w:gridCol w:w="717"/>
        <w:gridCol w:w="1928"/>
        <w:gridCol w:w="648"/>
        <w:gridCol w:w="2025"/>
        <w:gridCol w:w="641"/>
      </w:tblGrid>
      <w:tr w:rsidR="001A60C7">
        <w:tc>
          <w:tcPr>
            <w:tcW w:w="1011" w:type="pct"/>
            <w:gridSpan w:val="2"/>
            <w:vMerge w:val="restart"/>
          </w:tcPr>
          <w:p w:rsidR="001A60C7" w:rsidRDefault="001A60C7">
            <w:pPr>
              <w:pStyle w:val="ConsPlusNormal"/>
              <w:widowControl/>
              <w:tabs>
                <w:tab w:val="left" w:pos="660"/>
                <w:tab w:val="center" w:pos="1365"/>
              </w:tabs>
              <w:spacing w:line="276" w:lineRule="auto"/>
              <w:ind w:firstLine="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вид</w:t>
            </w:r>
          </w:p>
          <w:p w:rsidR="001A60C7" w:rsidRDefault="001A60C7">
            <w:pPr>
              <w:pStyle w:val="ConsPlusNormal"/>
              <w:widowControl/>
              <w:spacing w:line="276" w:lineRule="auto"/>
              <w:ind w:firstLine="0"/>
              <w:jc w:val="center"/>
              <w:rPr>
                <w:rFonts w:ascii="Times New Roman" w:hAnsi="Times New Roman" w:cs="Times New Roman"/>
                <w:b/>
                <w:bCs/>
              </w:rPr>
            </w:pPr>
            <w:r>
              <w:rPr>
                <w:rFonts w:ascii="Times New Roman" w:hAnsi="Times New Roman" w:cs="Times New Roman"/>
                <w:b/>
                <w:bCs/>
              </w:rPr>
              <w:t>территориальной зоны</w:t>
            </w:r>
          </w:p>
        </w:tc>
        <w:tc>
          <w:tcPr>
            <w:tcW w:w="1392" w:type="pct"/>
            <w:gridSpan w:val="2"/>
          </w:tcPr>
          <w:p w:rsidR="001A60C7" w:rsidRDefault="001A60C7">
            <w:pPr>
              <w:pStyle w:val="ConsPlusNormal"/>
              <w:widowControl/>
              <w:spacing w:line="276" w:lineRule="auto"/>
              <w:ind w:firstLine="0"/>
              <w:jc w:val="center"/>
              <w:rPr>
                <w:rFonts w:ascii="Times New Roman" w:hAnsi="Times New Roman" w:cs="Times New Roman"/>
                <w:b/>
                <w:bCs/>
              </w:rPr>
            </w:pPr>
            <w:r>
              <w:rPr>
                <w:rFonts w:ascii="Times New Roman" w:hAnsi="Times New Roman" w:cs="Times New Roman"/>
                <w:b/>
                <w:bCs/>
              </w:rPr>
              <w:t>основные виды разрешенного использования земельных участков и объектов капитального строительства</w:t>
            </w:r>
          </w:p>
        </w:tc>
        <w:tc>
          <w:tcPr>
            <w:tcW w:w="1276" w:type="pct"/>
            <w:gridSpan w:val="2"/>
          </w:tcPr>
          <w:p w:rsidR="001A60C7" w:rsidRDefault="001A60C7">
            <w:pPr>
              <w:pStyle w:val="ConsPlusNormal"/>
              <w:widowControl/>
              <w:spacing w:line="276" w:lineRule="auto"/>
              <w:ind w:firstLine="0"/>
              <w:jc w:val="center"/>
              <w:rPr>
                <w:rFonts w:ascii="Times New Roman" w:hAnsi="Times New Roman" w:cs="Times New Roman"/>
                <w:b/>
                <w:bCs/>
              </w:rPr>
            </w:pPr>
            <w:r>
              <w:rPr>
                <w:rFonts w:ascii="Times New Roman" w:hAnsi="Times New Roman" w:cs="Times New Roman"/>
                <w:b/>
                <w:bCs/>
              </w:rPr>
              <w:t>условно разрешенные виды использования земельных участков и объектов капитального строительства</w:t>
            </w:r>
          </w:p>
        </w:tc>
        <w:tc>
          <w:tcPr>
            <w:tcW w:w="1321" w:type="pct"/>
            <w:gridSpan w:val="2"/>
          </w:tcPr>
          <w:p w:rsidR="001A60C7" w:rsidRDefault="001A60C7">
            <w:pPr>
              <w:pStyle w:val="ConsPlusNormal"/>
              <w:widowControl/>
              <w:spacing w:line="276" w:lineRule="auto"/>
              <w:ind w:firstLine="0"/>
              <w:jc w:val="center"/>
              <w:rPr>
                <w:rFonts w:ascii="Times New Roman" w:hAnsi="Times New Roman" w:cs="Times New Roman"/>
                <w:b/>
                <w:bCs/>
              </w:rPr>
            </w:pPr>
            <w:r>
              <w:rPr>
                <w:rFonts w:ascii="Times New Roman" w:hAnsi="Times New Roman" w:cs="Times New Roman"/>
                <w:b/>
                <w:bCs/>
              </w:rPr>
              <w:t>вспомогательные виды  использования земельных  участков и объектов капитального строительства</w:t>
            </w:r>
          </w:p>
        </w:tc>
      </w:tr>
      <w:tr w:rsidR="001A60C7">
        <w:tc>
          <w:tcPr>
            <w:tcW w:w="0" w:type="auto"/>
            <w:gridSpan w:val="2"/>
            <w:vMerge/>
            <w:vAlign w:val="center"/>
          </w:tcPr>
          <w:p w:rsidR="001A60C7" w:rsidRDefault="001A60C7">
            <w:pPr>
              <w:rPr>
                <w:b/>
                <w:bCs/>
                <w:sz w:val="20"/>
                <w:szCs w:val="20"/>
              </w:rPr>
            </w:pPr>
          </w:p>
        </w:tc>
        <w:tc>
          <w:tcPr>
            <w:tcW w:w="1038" w:type="pct"/>
          </w:tcPr>
          <w:p w:rsidR="001A60C7" w:rsidRDefault="001A60C7">
            <w:pPr>
              <w:spacing w:line="276" w:lineRule="auto"/>
              <w:jc w:val="center"/>
              <w:rPr>
                <w:b/>
                <w:bCs/>
                <w:sz w:val="20"/>
                <w:szCs w:val="20"/>
              </w:rPr>
            </w:pPr>
            <w:r>
              <w:rPr>
                <w:b/>
                <w:bCs/>
                <w:sz w:val="20"/>
                <w:szCs w:val="20"/>
              </w:rPr>
              <w:t xml:space="preserve">наименование </w:t>
            </w:r>
          </w:p>
        </w:tc>
        <w:tc>
          <w:tcPr>
            <w:tcW w:w="355" w:type="pct"/>
          </w:tcPr>
          <w:p w:rsidR="001A60C7" w:rsidRDefault="001A60C7">
            <w:pPr>
              <w:spacing w:line="276" w:lineRule="auto"/>
              <w:ind w:firstLine="29"/>
              <w:rPr>
                <w:b/>
                <w:bCs/>
                <w:sz w:val="20"/>
                <w:szCs w:val="20"/>
              </w:rPr>
            </w:pPr>
            <w:r>
              <w:rPr>
                <w:b/>
                <w:bCs/>
                <w:sz w:val="20"/>
                <w:szCs w:val="20"/>
              </w:rPr>
              <w:t xml:space="preserve">код </w:t>
            </w:r>
          </w:p>
          <w:p w:rsidR="001A60C7" w:rsidRDefault="001A60C7">
            <w:pPr>
              <w:spacing w:line="276" w:lineRule="auto"/>
              <w:ind w:firstLine="29"/>
              <w:jc w:val="center"/>
              <w:rPr>
                <w:b/>
                <w:bCs/>
                <w:sz w:val="20"/>
                <w:szCs w:val="20"/>
              </w:rPr>
            </w:pPr>
            <w:r>
              <w:rPr>
                <w:b/>
                <w:bCs/>
                <w:sz w:val="20"/>
                <w:szCs w:val="20"/>
              </w:rPr>
              <w:t>вида</w:t>
            </w:r>
          </w:p>
        </w:tc>
        <w:tc>
          <w:tcPr>
            <w:tcW w:w="955" w:type="pct"/>
          </w:tcPr>
          <w:p w:rsidR="001A60C7" w:rsidRDefault="001A60C7">
            <w:pPr>
              <w:spacing w:line="276" w:lineRule="auto"/>
              <w:jc w:val="center"/>
              <w:rPr>
                <w:b/>
                <w:bCs/>
                <w:sz w:val="20"/>
                <w:szCs w:val="20"/>
              </w:rPr>
            </w:pPr>
            <w:r>
              <w:rPr>
                <w:b/>
                <w:bCs/>
                <w:sz w:val="20"/>
                <w:szCs w:val="20"/>
              </w:rPr>
              <w:t xml:space="preserve">наименование </w:t>
            </w:r>
          </w:p>
        </w:tc>
        <w:tc>
          <w:tcPr>
            <w:tcW w:w="321" w:type="pct"/>
          </w:tcPr>
          <w:p w:rsidR="001A60C7" w:rsidRDefault="001A60C7">
            <w:pPr>
              <w:pStyle w:val="ConsPlusNormal"/>
              <w:widowControl/>
              <w:spacing w:line="276" w:lineRule="auto"/>
              <w:ind w:firstLine="0"/>
              <w:jc w:val="center"/>
              <w:rPr>
                <w:rFonts w:ascii="Times New Roman" w:hAnsi="Times New Roman" w:cs="Times New Roman"/>
                <w:b/>
                <w:bCs/>
              </w:rPr>
            </w:pPr>
            <w:r>
              <w:rPr>
                <w:rFonts w:ascii="Times New Roman" w:hAnsi="Times New Roman" w:cs="Times New Roman"/>
                <w:b/>
                <w:bCs/>
              </w:rPr>
              <w:t>код</w:t>
            </w:r>
          </w:p>
          <w:p w:rsidR="001A60C7" w:rsidRDefault="001A60C7">
            <w:pPr>
              <w:pStyle w:val="ConsPlusNormal"/>
              <w:widowControl/>
              <w:spacing w:line="276" w:lineRule="auto"/>
              <w:ind w:firstLine="0"/>
              <w:jc w:val="center"/>
              <w:rPr>
                <w:rFonts w:ascii="Times New Roman" w:hAnsi="Times New Roman" w:cs="Times New Roman"/>
                <w:b/>
                <w:bCs/>
              </w:rPr>
            </w:pPr>
            <w:r>
              <w:rPr>
                <w:rFonts w:ascii="Times New Roman" w:hAnsi="Times New Roman" w:cs="Times New Roman"/>
                <w:b/>
                <w:bCs/>
              </w:rPr>
              <w:t>вида</w:t>
            </w:r>
          </w:p>
        </w:tc>
        <w:tc>
          <w:tcPr>
            <w:tcW w:w="1003" w:type="pct"/>
          </w:tcPr>
          <w:p w:rsidR="001A60C7" w:rsidRDefault="001A60C7">
            <w:pPr>
              <w:pStyle w:val="ConsPlusNormal"/>
              <w:widowControl/>
              <w:spacing w:line="276" w:lineRule="auto"/>
              <w:ind w:firstLine="0"/>
              <w:jc w:val="center"/>
              <w:rPr>
                <w:rFonts w:ascii="Times New Roman" w:hAnsi="Times New Roman" w:cs="Times New Roman"/>
                <w:b/>
                <w:bCs/>
              </w:rPr>
            </w:pPr>
            <w:r>
              <w:rPr>
                <w:rFonts w:ascii="Times New Roman" w:hAnsi="Times New Roman" w:cs="Times New Roman"/>
                <w:b/>
                <w:bCs/>
              </w:rPr>
              <w:t>наименование</w:t>
            </w:r>
          </w:p>
        </w:tc>
        <w:tc>
          <w:tcPr>
            <w:tcW w:w="317" w:type="pct"/>
          </w:tcPr>
          <w:p w:rsidR="001A60C7" w:rsidRDefault="001A60C7">
            <w:pPr>
              <w:pStyle w:val="ConsPlusNormal"/>
              <w:widowControl/>
              <w:spacing w:line="276" w:lineRule="auto"/>
              <w:ind w:firstLine="0"/>
              <w:jc w:val="center"/>
              <w:rPr>
                <w:rFonts w:ascii="Times New Roman" w:hAnsi="Times New Roman" w:cs="Times New Roman"/>
                <w:b/>
                <w:bCs/>
              </w:rPr>
            </w:pPr>
            <w:r>
              <w:rPr>
                <w:rFonts w:ascii="Times New Roman" w:hAnsi="Times New Roman" w:cs="Times New Roman"/>
                <w:b/>
                <w:bCs/>
              </w:rPr>
              <w:t>код</w:t>
            </w:r>
          </w:p>
          <w:p w:rsidR="001A60C7" w:rsidRDefault="001A60C7">
            <w:pPr>
              <w:pStyle w:val="ConsPlusNormal"/>
              <w:widowControl/>
              <w:spacing w:line="276" w:lineRule="auto"/>
              <w:ind w:firstLine="0"/>
              <w:jc w:val="center"/>
              <w:rPr>
                <w:rFonts w:ascii="Times New Roman" w:hAnsi="Times New Roman" w:cs="Times New Roman"/>
                <w:b/>
                <w:bCs/>
              </w:rPr>
            </w:pPr>
            <w:r>
              <w:rPr>
                <w:rFonts w:ascii="Times New Roman" w:hAnsi="Times New Roman" w:cs="Times New Roman"/>
                <w:b/>
                <w:bCs/>
              </w:rPr>
              <w:t>вида</w:t>
            </w:r>
          </w:p>
        </w:tc>
      </w:tr>
      <w:tr w:rsidR="001A60C7">
        <w:tc>
          <w:tcPr>
            <w:tcW w:w="260" w:type="pct"/>
            <w:vMerge w:val="restart"/>
          </w:tcPr>
          <w:p w:rsidR="001A60C7" w:rsidRDefault="001A60C7">
            <w:pPr>
              <w:spacing w:line="276" w:lineRule="auto"/>
              <w:jc w:val="center"/>
              <w:rPr>
                <w:sz w:val="20"/>
                <w:szCs w:val="20"/>
              </w:rPr>
            </w:pPr>
          </w:p>
          <w:p w:rsidR="001A60C7" w:rsidRDefault="001A60C7">
            <w:pPr>
              <w:spacing w:line="276" w:lineRule="auto"/>
              <w:rPr>
                <w:sz w:val="20"/>
                <w:szCs w:val="20"/>
              </w:rPr>
            </w:pPr>
            <w:r>
              <w:rPr>
                <w:sz w:val="20"/>
                <w:szCs w:val="20"/>
              </w:rPr>
              <w:t>ОД</w:t>
            </w:r>
          </w:p>
        </w:tc>
        <w:tc>
          <w:tcPr>
            <w:tcW w:w="751" w:type="pct"/>
            <w:vMerge w:val="restart"/>
          </w:tcPr>
          <w:p w:rsidR="001A60C7" w:rsidRDefault="001A60C7">
            <w:pPr>
              <w:spacing w:line="276" w:lineRule="auto"/>
              <w:ind w:firstLine="33"/>
              <w:rPr>
                <w:sz w:val="20"/>
                <w:szCs w:val="20"/>
                <w:lang w:eastAsia="ar-SA"/>
              </w:rPr>
            </w:pPr>
            <w:r>
              <w:rPr>
                <w:sz w:val="20"/>
                <w:szCs w:val="20"/>
                <w:lang w:eastAsia="ar-SA"/>
              </w:rPr>
              <w:t>зона делового, общественного и коммерческого назначения</w:t>
            </w: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коммунальное обслуживание</w:t>
            </w:r>
          </w:p>
        </w:tc>
        <w:tc>
          <w:tcPr>
            <w:tcW w:w="355" w:type="pct"/>
          </w:tcPr>
          <w:p w:rsidR="001A60C7" w:rsidRDefault="001A60C7">
            <w:pPr>
              <w:pStyle w:val="aff1"/>
              <w:spacing w:line="276" w:lineRule="auto"/>
              <w:ind w:left="0"/>
              <w:jc w:val="center"/>
              <w:rPr>
                <w:sz w:val="20"/>
                <w:szCs w:val="20"/>
              </w:rPr>
            </w:pPr>
            <w:r>
              <w:rPr>
                <w:sz w:val="20"/>
                <w:szCs w:val="20"/>
              </w:rPr>
              <w:t>3.1</w:t>
            </w:r>
          </w:p>
        </w:tc>
        <w:tc>
          <w:tcPr>
            <w:tcW w:w="955" w:type="pct"/>
          </w:tcPr>
          <w:p w:rsidR="001A60C7" w:rsidRDefault="001A60C7">
            <w:pPr>
              <w:pStyle w:val="aff1"/>
              <w:spacing w:line="276" w:lineRule="auto"/>
              <w:ind w:left="0" w:firstLine="31"/>
              <w:rPr>
                <w:sz w:val="20"/>
                <w:szCs w:val="20"/>
              </w:rPr>
            </w:pPr>
            <w:r>
              <w:rPr>
                <w:sz w:val="20"/>
                <w:szCs w:val="20"/>
              </w:rPr>
              <w:t xml:space="preserve">для индивидуального жилищного строительства </w:t>
            </w:r>
          </w:p>
        </w:tc>
        <w:tc>
          <w:tcPr>
            <w:tcW w:w="321" w:type="pct"/>
          </w:tcPr>
          <w:p w:rsidR="001A60C7" w:rsidRDefault="001A60C7">
            <w:pPr>
              <w:spacing w:line="276" w:lineRule="auto"/>
              <w:jc w:val="center"/>
              <w:rPr>
                <w:sz w:val="20"/>
                <w:szCs w:val="20"/>
              </w:rPr>
            </w:pPr>
            <w:r>
              <w:rPr>
                <w:sz w:val="20"/>
                <w:szCs w:val="20"/>
              </w:rPr>
              <w:t>2.1</w:t>
            </w:r>
          </w:p>
        </w:tc>
        <w:tc>
          <w:tcPr>
            <w:tcW w:w="1321" w:type="pct"/>
            <w:gridSpan w:val="2"/>
            <w:vMerge w:val="restart"/>
          </w:tcPr>
          <w:p w:rsidR="001A60C7" w:rsidRDefault="001A60C7">
            <w:pPr>
              <w:pStyle w:val="ConsPlusNormal"/>
              <w:widowControl/>
              <w:spacing w:line="276" w:lineRule="auto"/>
              <w:ind w:firstLine="0"/>
              <w:rPr>
                <w:rFonts w:ascii="Times New Roman" w:hAnsi="Times New Roman" w:cs="Times New Roman"/>
              </w:rPr>
            </w:pPr>
            <w:r>
              <w:rPr>
                <w:rFonts w:ascii="Times New Roman" w:hAnsi="Times New Roman" w:cs="Times New Roman"/>
              </w:rPr>
              <w:t>-</w:t>
            </w: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социальное обслуживание</w:t>
            </w:r>
          </w:p>
        </w:tc>
        <w:tc>
          <w:tcPr>
            <w:tcW w:w="355" w:type="pct"/>
          </w:tcPr>
          <w:p w:rsidR="001A60C7" w:rsidRDefault="001A60C7">
            <w:pPr>
              <w:pStyle w:val="aff1"/>
              <w:spacing w:line="276" w:lineRule="auto"/>
              <w:ind w:left="0"/>
              <w:jc w:val="center"/>
              <w:rPr>
                <w:sz w:val="20"/>
                <w:szCs w:val="20"/>
              </w:rPr>
            </w:pPr>
            <w:r>
              <w:rPr>
                <w:sz w:val="20"/>
                <w:szCs w:val="20"/>
              </w:rPr>
              <w:t>3.2</w:t>
            </w:r>
          </w:p>
        </w:tc>
        <w:tc>
          <w:tcPr>
            <w:tcW w:w="955" w:type="pct"/>
          </w:tcPr>
          <w:p w:rsidR="001A60C7" w:rsidRDefault="001A60C7">
            <w:pPr>
              <w:pStyle w:val="aff1"/>
              <w:spacing w:line="276" w:lineRule="auto"/>
              <w:ind w:left="0"/>
              <w:rPr>
                <w:sz w:val="20"/>
                <w:szCs w:val="20"/>
              </w:rPr>
            </w:pPr>
            <w:r>
              <w:rPr>
                <w:sz w:val="20"/>
                <w:szCs w:val="20"/>
              </w:rPr>
              <w:t>Блокированная жилая застройка</w:t>
            </w:r>
          </w:p>
        </w:tc>
        <w:tc>
          <w:tcPr>
            <w:tcW w:w="321" w:type="pct"/>
          </w:tcPr>
          <w:p w:rsidR="001A60C7" w:rsidRDefault="001A60C7">
            <w:pPr>
              <w:pStyle w:val="aff1"/>
              <w:spacing w:line="276" w:lineRule="auto"/>
              <w:ind w:left="0"/>
              <w:jc w:val="center"/>
              <w:rPr>
                <w:sz w:val="20"/>
                <w:szCs w:val="20"/>
              </w:rPr>
            </w:pPr>
            <w:r>
              <w:rPr>
                <w:sz w:val="20"/>
                <w:szCs w:val="20"/>
              </w:rPr>
              <w:t>2.3</w:t>
            </w: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бытовое обслуживание</w:t>
            </w:r>
          </w:p>
        </w:tc>
        <w:tc>
          <w:tcPr>
            <w:tcW w:w="355" w:type="pct"/>
          </w:tcPr>
          <w:p w:rsidR="001A60C7" w:rsidRDefault="001A60C7">
            <w:pPr>
              <w:pStyle w:val="aff1"/>
              <w:spacing w:line="276" w:lineRule="auto"/>
              <w:ind w:left="0"/>
              <w:jc w:val="center"/>
              <w:rPr>
                <w:sz w:val="20"/>
                <w:szCs w:val="20"/>
              </w:rPr>
            </w:pPr>
            <w:r>
              <w:rPr>
                <w:sz w:val="20"/>
                <w:szCs w:val="20"/>
              </w:rPr>
              <w:t>3.3</w:t>
            </w:r>
          </w:p>
        </w:tc>
        <w:tc>
          <w:tcPr>
            <w:tcW w:w="955" w:type="pct"/>
          </w:tcPr>
          <w:p w:rsidR="001A60C7" w:rsidRDefault="001A60C7">
            <w:pPr>
              <w:spacing w:line="276" w:lineRule="auto"/>
              <w:rPr>
                <w:sz w:val="20"/>
                <w:szCs w:val="20"/>
              </w:rPr>
            </w:pPr>
            <w:r>
              <w:rPr>
                <w:sz w:val="20"/>
                <w:szCs w:val="20"/>
              </w:rPr>
              <w:t>Обслуживание автотранспорта</w:t>
            </w:r>
          </w:p>
        </w:tc>
        <w:tc>
          <w:tcPr>
            <w:tcW w:w="321" w:type="pct"/>
          </w:tcPr>
          <w:p w:rsidR="001A60C7" w:rsidRDefault="001A60C7">
            <w:pPr>
              <w:pStyle w:val="aff1"/>
              <w:spacing w:line="276" w:lineRule="auto"/>
              <w:ind w:left="0"/>
              <w:jc w:val="center"/>
              <w:rPr>
                <w:sz w:val="20"/>
                <w:szCs w:val="20"/>
              </w:rPr>
            </w:pPr>
            <w:r>
              <w:rPr>
                <w:sz w:val="20"/>
                <w:szCs w:val="20"/>
              </w:rPr>
              <w:t>4.9</w:t>
            </w: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здравоохранение</w:t>
            </w:r>
          </w:p>
        </w:tc>
        <w:tc>
          <w:tcPr>
            <w:tcW w:w="355" w:type="pct"/>
          </w:tcPr>
          <w:p w:rsidR="001A60C7" w:rsidRDefault="001A60C7">
            <w:pPr>
              <w:pStyle w:val="aff1"/>
              <w:spacing w:line="276" w:lineRule="auto"/>
              <w:ind w:left="0"/>
              <w:jc w:val="center"/>
              <w:rPr>
                <w:sz w:val="20"/>
                <w:szCs w:val="20"/>
              </w:rPr>
            </w:pPr>
            <w:r>
              <w:rPr>
                <w:sz w:val="20"/>
                <w:szCs w:val="20"/>
              </w:rPr>
              <w:t>3.4</w:t>
            </w:r>
          </w:p>
        </w:tc>
        <w:tc>
          <w:tcPr>
            <w:tcW w:w="955" w:type="pct"/>
          </w:tcPr>
          <w:p w:rsidR="001A60C7" w:rsidRDefault="001A60C7">
            <w:pPr>
              <w:pStyle w:val="aff1"/>
              <w:spacing w:line="276" w:lineRule="auto"/>
              <w:ind w:left="0"/>
              <w:rPr>
                <w:sz w:val="20"/>
                <w:szCs w:val="20"/>
              </w:rPr>
            </w:pPr>
            <w:r>
              <w:rPr>
                <w:sz w:val="20"/>
                <w:szCs w:val="20"/>
              </w:rPr>
              <w:t xml:space="preserve">Объекты автомобильного транспорта </w:t>
            </w:r>
          </w:p>
        </w:tc>
        <w:tc>
          <w:tcPr>
            <w:tcW w:w="321" w:type="pct"/>
          </w:tcPr>
          <w:p w:rsidR="001A60C7" w:rsidRDefault="001A60C7">
            <w:pPr>
              <w:pStyle w:val="aff1"/>
              <w:spacing w:line="276" w:lineRule="auto"/>
              <w:ind w:left="0"/>
              <w:jc w:val="center"/>
              <w:rPr>
                <w:sz w:val="20"/>
                <w:szCs w:val="20"/>
              </w:rPr>
            </w:pPr>
            <w:r>
              <w:rPr>
                <w:sz w:val="20"/>
                <w:szCs w:val="20"/>
              </w:rPr>
              <w:t>7.2</w:t>
            </w: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 xml:space="preserve">образование и просвещение </w:t>
            </w:r>
          </w:p>
        </w:tc>
        <w:tc>
          <w:tcPr>
            <w:tcW w:w="355" w:type="pct"/>
          </w:tcPr>
          <w:p w:rsidR="001A60C7" w:rsidRDefault="001A60C7">
            <w:pPr>
              <w:pStyle w:val="aff1"/>
              <w:spacing w:line="276" w:lineRule="auto"/>
              <w:ind w:left="0"/>
              <w:jc w:val="center"/>
              <w:rPr>
                <w:sz w:val="20"/>
                <w:szCs w:val="20"/>
              </w:rPr>
            </w:pPr>
            <w:r>
              <w:rPr>
                <w:sz w:val="20"/>
                <w:szCs w:val="20"/>
              </w:rPr>
              <w:t>3.5</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культурное развитие</w:t>
            </w:r>
          </w:p>
        </w:tc>
        <w:tc>
          <w:tcPr>
            <w:tcW w:w="355" w:type="pct"/>
          </w:tcPr>
          <w:p w:rsidR="001A60C7" w:rsidRDefault="001A60C7">
            <w:pPr>
              <w:pStyle w:val="aff1"/>
              <w:spacing w:line="276" w:lineRule="auto"/>
              <w:ind w:left="0"/>
              <w:jc w:val="center"/>
              <w:rPr>
                <w:sz w:val="20"/>
                <w:szCs w:val="20"/>
              </w:rPr>
            </w:pPr>
            <w:r>
              <w:rPr>
                <w:sz w:val="20"/>
                <w:szCs w:val="20"/>
              </w:rPr>
              <w:t>3.6</w:t>
            </w:r>
          </w:p>
        </w:tc>
        <w:tc>
          <w:tcPr>
            <w:tcW w:w="955" w:type="pct"/>
          </w:tcPr>
          <w:p w:rsidR="001A60C7" w:rsidRDefault="001A60C7">
            <w:pPr>
              <w:spacing w:line="276" w:lineRule="auto"/>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общественное управление</w:t>
            </w:r>
          </w:p>
        </w:tc>
        <w:tc>
          <w:tcPr>
            <w:tcW w:w="355" w:type="pct"/>
          </w:tcPr>
          <w:p w:rsidR="001A60C7" w:rsidRDefault="001A60C7">
            <w:pPr>
              <w:pStyle w:val="aff1"/>
              <w:spacing w:line="276" w:lineRule="auto"/>
              <w:ind w:left="0"/>
              <w:jc w:val="center"/>
              <w:rPr>
                <w:sz w:val="20"/>
                <w:szCs w:val="20"/>
              </w:rPr>
            </w:pPr>
            <w:r>
              <w:rPr>
                <w:sz w:val="20"/>
                <w:szCs w:val="20"/>
              </w:rPr>
              <w:t>3.8</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обеспечение научной деятельности</w:t>
            </w:r>
          </w:p>
        </w:tc>
        <w:tc>
          <w:tcPr>
            <w:tcW w:w="355" w:type="pct"/>
          </w:tcPr>
          <w:p w:rsidR="001A60C7" w:rsidRDefault="001A60C7">
            <w:pPr>
              <w:pStyle w:val="aff1"/>
              <w:spacing w:line="276" w:lineRule="auto"/>
              <w:ind w:left="0"/>
              <w:jc w:val="center"/>
              <w:rPr>
                <w:sz w:val="20"/>
                <w:szCs w:val="20"/>
              </w:rPr>
            </w:pPr>
            <w:r>
              <w:rPr>
                <w:sz w:val="20"/>
                <w:szCs w:val="20"/>
              </w:rPr>
              <w:t>3.9</w:t>
            </w:r>
          </w:p>
        </w:tc>
        <w:tc>
          <w:tcPr>
            <w:tcW w:w="955" w:type="pct"/>
          </w:tcPr>
          <w:p w:rsidR="001A60C7" w:rsidRDefault="001A60C7">
            <w:pPr>
              <w:pStyle w:val="aff1"/>
              <w:spacing w:line="276" w:lineRule="auto"/>
              <w:ind w:left="0" w:firstLine="31"/>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F54208">
        <w:tc>
          <w:tcPr>
            <w:tcW w:w="0" w:type="auto"/>
            <w:vMerge/>
            <w:vAlign w:val="center"/>
          </w:tcPr>
          <w:p w:rsidR="00F54208" w:rsidRDefault="00F54208">
            <w:pPr>
              <w:rPr>
                <w:sz w:val="20"/>
                <w:szCs w:val="20"/>
              </w:rPr>
            </w:pPr>
          </w:p>
        </w:tc>
        <w:tc>
          <w:tcPr>
            <w:tcW w:w="0" w:type="auto"/>
            <w:vMerge/>
            <w:vAlign w:val="center"/>
          </w:tcPr>
          <w:p w:rsidR="00F54208" w:rsidRDefault="00F54208">
            <w:pPr>
              <w:rPr>
                <w:sz w:val="20"/>
                <w:szCs w:val="20"/>
                <w:lang w:eastAsia="ar-SA"/>
              </w:rPr>
            </w:pPr>
          </w:p>
        </w:tc>
        <w:tc>
          <w:tcPr>
            <w:tcW w:w="1038" w:type="pct"/>
          </w:tcPr>
          <w:p w:rsidR="00F54208" w:rsidRPr="00F54208" w:rsidRDefault="00F54208">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о</w:t>
            </w:r>
            <w:r w:rsidRPr="00F54208">
              <w:rPr>
                <w:rFonts w:ascii="Times New Roman" w:hAnsi="Times New Roman" w:cs="Times New Roman"/>
              </w:rPr>
              <w:t>беспечение деятельности в области гидрометеорологии и смежных с ней областях</w:t>
            </w:r>
          </w:p>
        </w:tc>
        <w:tc>
          <w:tcPr>
            <w:tcW w:w="355" w:type="pct"/>
          </w:tcPr>
          <w:p w:rsidR="00F54208" w:rsidRDefault="00F54208">
            <w:pPr>
              <w:pStyle w:val="aff1"/>
              <w:spacing w:line="276" w:lineRule="auto"/>
              <w:ind w:left="0"/>
              <w:jc w:val="center"/>
              <w:rPr>
                <w:sz w:val="20"/>
                <w:szCs w:val="20"/>
              </w:rPr>
            </w:pPr>
            <w:r>
              <w:rPr>
                <w:sz w:val="20"/>
                <w:szCs w:val="20"/>
              </w:rPr>
              <w:t>3.9.1</w:t>
            </w:r>
          </w:p>
        </w:tc>
        <w:tc>
          <w:tcPr>
            <w:tcW w:w="955" w:type="pct"/>
          </w:tcPr>
          <w:p w:rsidR="00F54208" w:rsidRDefault="00F54208">
            <w:pPr>
              <w:pStyle w:val="aff1"/>
              <w:spacing w:line="276" w:lineRule="auto"/>
              <w:ind w:left="0" w:firstLine="31"/>
              <w:rPr>
                <w:sz w:val="20"/>
                <w:szCs w:val="20"/>
              </w:rPr>
            </w:pPr>
          </w:p>
        </w:tc>
        <w:tc>
          <w:tcPr>
            <w:tcW w:w="321" w:type="pct"/>
          </w:tcPr>
          <w:p w:rsidR="00F54208" w:rsidRDefault="00F54208">
            <w:pPr>
              <w:pStyle w:val="aff1"/>
              <w:spacing w:line="276" w:lineRule="auto"/>
              <w:ind w:left="0"/>
              <w:jc w:val="center"/>
              <w:rPr>
                <w:sz w:val="20"/>
                <w:szCs w:val="20"/>
              </w:rPr>
            </w:pPr>
          </w:p>
        </w:tc>
        <w:tc>
          <w:tcPr>
            <w:tcW w:w="0" w:type="auto"/>
            <w:gridSpan w:val="2"/>
            <w:vMerge/>
            <w:vAlign w:val="center"/>
          </w:tcPr>
          <w:p w:rsidR="00F54208" w:rsidRDefault="00F54208">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амбулаторное  ветеринарное обслуживание</w:t>
            </w:r>
          </w:p>
        </w:tc>
        <w:tc>
          <w:tcPr>
            <w:tcW w:w="355" w:type="pct"/>
          </w:tcPr>
          <w:p w:rsidR="001A60C7" w:rsidRDefault="001A60C7">
            <w:pPr>
              <w:pStyle w:val="aff1"/>
              <w:spacing w:line="276" w:lineRule="auto"/>
              <w:ind w:left="0"/>
              <w:jc w:val="center"/>
              <w:rPr>
                <w:sz w:val="20"/>
                <w:szCs w:val="20"/>
              </w:rPr>
            </w:pPr>
            <w:r>
              <w:rPr>
                <w:sz w:val="20"/>
                <w:szCs w:val="20"/>
              </w:rPr>
              <w:t>3.10.1</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предпринимательство</w:t>
            </w:r>
          </w:p>
        </w:tc>
        <w:tc>
          <w:tcPr>
            <w:tcW w:w="355" w:type="pct"/>
          </w:tcPr>
          <w:p w:rsidR="001A60C7" w:rsidRDefault="001A60C7">
            <w:pPr>
              <w:pStyle w:val="aff1"/>
              <w:spacing w:line="276" w:lineRule="auto"/>
              <w:ind w:left="0"/>
              <w:jc w:val="center"/>
              <w:rPr>
                <w:sz w:val="20"/>
                <w:szCs w:val="20"/>
              </w:rPr>
            </w:pPr>
            <w:r>
              <w:rPr>
                <w:sz w:val="20"/>
                <w:szCs w:val="20"/>
              </w:rPr>
              <w:t>4.0</w:t>
            </w:r>
          </w:p>
        </w:tc>
        <w:tc>
          <w:tcPr>
            <w:tcW w:w="955" w:type="pct"/>
          </w:tcPr>
          <w:p w:rsidR="001A60C7" w:rsidRDefault="001A60C7">
            <w:pPr>
              <w:spacing w:line="276" w:lineRule="auto"/>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aff1"/>
              <w:spacing w:line="276" w:lineRule="auto"/>
              <w:ind w:left="0"/>
              <w:rPr>
                <w:sz w:val="20"/>
                <w:szCs w:val="20"/>
              </w:rPr>
            </w:pPr>
            <w:r>
              <w:rPr>
                <w:sz w:val="20"/>
                <w:szCs w:val="20"/>
              </w:rPr>
              <w:t>деловое управление</w:t>
            </w:r>
          </w:p>
        </w:tc>
        <w:tc>
          <w:tcPr>
            <w:tcW w:w="355" w:type="pct"/>
          </w:tcPr>
          <w:p w:rsidR="001A60C7" w:rsidRDefault="001A60C7">
            <w:pPr>
              <w:pStyle w:val="aff1"/>
              <w:spacing w:line="276" w:lineRule="auto"/>
              <w:ind w:left="0"/>
              <w:jc w:val="center"/>
              <w:rPr>
                <w:sz w:val="20"/>
                <w:szCs w:val="20"/>
              </w:rPr>
            </w:pPr>
            <w:r>
              <w:rPr>
                <w:sz w:val="20"/>
                <w:szCs w:val="20"/>
              </w:rPr>
              <w:t>4.1</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aff1"/>
              <w:spacing w:line="276" w:lineRule="auto"/>
              <w:ind w:left="0"/>
              <w:rPr>
                <w:sz w:val="20"/>
                <w:szCs w:val="20"/>
              </w:rPr>
            </w:pPr>
            <w:r>
              <w:rPr>
                <w:sz w:val="20"/>
                <w:szCs w:val="20"/>
              </w:rPr>
              <w:t xml:space="preserve">Объекты торговли </w:t>
            </w:r>
          </w:p>
        </w:tc>
        <w:tc>
          <w:tcPr>
            <w:tcW w:w="355" w:type="pct"/>
          </w:tcPr>
          <w:p w:rsidR="001A60C7" w:rsidRDefault="001A60C7">
            <w:pPr>
              <w:pStyle w:val="aff1"/>
              <w:spacing w:line="276" w:lineRule="auto"/>
              <w:ind w:left="0"/>
              <w:jc w:val="center"/>
              <w:rPr>
                <w:sz w:val="20"/>
                <w:szCs w:val="20"/>
              </w:rPr>
            </w:pPr>
            <w:r>
              <w:rPr>
                <w:sz w:val="20"/>
                <w:szCs w:val="20"/>
              </w:rPr>
              <w:t>4.2</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spacing w:line="276" w:lineRule="auto"/>
              <w:rPr>
                <w:sz w:val="20"/>
                <w:szCs w:val="20"/>
              </w:rPr>
            </w:pPr>
            <w:r>
              <w:rPr>
                <w:sz w:val="20"/>
                <w:szCs w:val="20"/>
              </w:rPr>
              <w:t>рынки</w:t>
            </w:r>
          </w:p>
        </w:tc>
        <w:tc>
          <w:tcPr>
            <w:tcW w:w="355" w:type="pct"/>
          </w:tcPr>
          <w:p w:rsidR="001A60C7" w:rsidRDefault="001A60C7">
            <w:pPr>
              <w:spacing w:line="276" w:lineRule="auto"/>
              <w:jc w:val="center"/>
              <w:rPr>
                <w:sz w:val="20"/>
                <w:szCs w:val="20"/>
              </w:rPr>
            </w:pPr>
            <w:r>
              <w:rPr>
                <w:sz w:val="20"/>
                <w:szCs w:val="20"/>
              </w:rPr>
              <w:t>4.3</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aff1"/>
              <w:spacing w:line="276" w:lineRule="auto"/>
              <w:ind w:left="0" w:firstLine="31"/>
              <w:rPr>
                <w:sz w:val="20"/>
                <w:szCs w:val="20"/>
              </w:rPr>
            </w:pPr>
            <w:r>
              <w:rPr>
                <w:sz w:val="20"/>
                <w:szCs w:val="20"/>
              </w:rPr>
              <w:t>магазины</w:t>
            </w:r>
          </w:p>
        </w:tc>
        <w:tc>
          <w:tcPr>
            <w:tcW w:w="355" w:type="pct"/>
          </w:tcPr>
          <w:p w:rsidR="001A60C7" w:rsidRDefault="001A60C7">
            <w:pPr>
              <w:pStyle w:val="aff1"/>
              <w:spacing w:line="276" w:lineRule="auto"/>
              <w:ind w:left="0"/>
              <w:jc w:val="center"/>
              <w:rPr>
                <w:sz w:val="20"/>
                <w:szCs w:val="20"/>
              </w:rPr>
            </w:pPr>
            <w:r>
              <w:rPr>
                <w:sz w:val="20"/>
                <w:szCs w:val="20"/>
              </w:rPr>
              <w:t>4.4</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банковская и страховая деятельность</w:t>
            </w:r>
          </w:p>
        </w:tc>
        <w:tc>
          <w:tcPr>
            <w:tcW w:w="355" w:type="pct"/>
          </w:tcPr>
          <w:p w:rsidR="001A60C7" w:rsidRDefault="001A60C7">
            <w:pPr>
              <w:pStyle w:val="aff1"/>
              <w:spacing w:line="276" w:lineRule="auto"/>
              <w:ind w:left="0"/>
              <w:jc w:val="center"/>
              <w:rPr>
                <w:sz w:val="20"/>
                <w:szCs w:val="20"/>
              </w:rPr>
            </w:pPr>
            <w:r>
              <w:rPr>
                <w:sz w:val="20"/>
                <w:szCs w:val="20"/>
              </w:rPr>
              <w:t>4.5</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aff1"/>
              <w:spacing w:line="276" w:lineRule="auto"/>
              <w:ind w:left="0" w:firstLine="31"/>
              <w:rPr>
                <w:sz w:val="20"/>
                <w:szCs w:val="20"/>
              </w:rPr>
            </w:pPr>
            <w:r>
              <w:rPr>
                <w:sz w:val="20"/>
                <w:szCs w:val="20"/>
              </w:rPr>
              <w:t>объекты общественного питания</w:t>
            </w:r>
          </w:p>
        </w:tc>
        <w:tc>
          <w:tcPr>
            <w:tcW w:w="355" w:type="pct"/>
          </w:tcPr>
          <w:p w:rsidR="001A60C7" w:rsidRDefault="001A60C7">
            <w:pPr>
              <w:pStyle w:val="aff1"/>
              <w:spacing w:line="276" w:lineRule="auto"/>
              <w:ind w:left="0"/>
              <w:jc w:val="center"/>
              <w:rPr>
                <w:sz w:val="20"/>
                <w:szCs w:val="20"/>
              </w:rPr>
            </w:pPr>
            <w:r>
              <w:rPr>
                <w:sz w:val="20"/>
                <w:szCs w:val="20"/>
              </w:rPr>
              <w:t>4.6</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aff1"/>
              <w:spacing w:line="276" w:lineRule="auto"/>
              <w:ind w:left="0"/>
              <w:rPr>
                <w:sz w:val="20"/>
                <w:szCs w:val="20"/>
              </w:rPr>
            </w:pPr>
            <w:r>
              <w:rPr>
                <w:sz w:val="20"/>
                <w:szCs w:val="20"/>
              </w:rPr>
              <w:t>гостиничное обслуживание</w:t>
            </w:r>
          </w:p>
        </w:tc>
        <w:tc>
          <w:tcPr>
            <w:tcW w:w="355" w:type="pct"/>
          </w:tcPr>
          <w:p w:rsidR="001A60C7" w:rsidRDefault="001A60C7">
            <w:pPr>
              <w:pStyle w:val="aff1"/>
              <w:spacing w:line="276" w:lineRule="auto"/>
              <w:ind w:left="0"/>
              <w:jc w:val="center"/>
              <w:rPr>
                <w:sz w:val="20"/>
                <w:szCs w:val="20"/>
              </w:rPr>
            </w:pPr>
            <w:r>
              <w:rPr>
                <w:sz w:val="20"/>
                <w:szCs w:val="20"/>
              </w:rPr>
              <w:t>4.7</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Развлечения</w:t>
            </w:r>
          </w:p>
        </w:tc>
        <w:tc>
          <w:tcPr>
            <w:tcW w:w="355" w:type="pct"/>
          </w:tcPr>
          <w:p w:rsidR="001A60C7" w:rsidRDefault="001A60C7">
            <w:pPr>
              <w:pStyle w:val="aff1"/>
              <w:spacing w:line="276" w:lineRule="auto"/>
              <w:ind w:left="0"/>
              <w:jc w:val="center"/>
              <w:rPr>
                <w:sz w:val="20"/>
                <w:szCs w:val="20"/>
              </w:rPr>
            </w:pPr>
            <w:r>
              <w:rPr>
                <w:sz w:val="20"/>
                <w:szCs w:val="20"/>
              </w:rPr>
              <w:t>4.8</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aff1"/>
              <w:spacing w:line="276" w:lineRule="auto"/>
              <w:ind w:left="0"/>
              <w:rPr>
                <w:sz w:val="20"/>
                <w:szCs w:val="20"/>
              </w:rPr>
            </w:pPr>
            <w:r>
              <w:rPr>
                <w:sz w:val="20"/>
                <w:szCs w:val="20"/>
              </w:rPr>
              <w:t>обслуживание автотранспорта</w:t>
            </w:r>
          </w:p>
        </w:tc>
        <w:tc>
          <w:tcPr>
            <w:tcW w:w="355" w:type="pct"/>
          </w:tcPr>
          <w:p w:rsidR="001A60C7" w:rsidRDefault="001A60C7">
            <w:pPr>
              <w:pStyle w:val="aff1"/>
              <w:spacing w:line="276" w:lineRule="auto"/>
              <w:ind w:left="0"/>
              <w:jc w:val="center"/>
              <w:rPr>
                <w:sz w:val="20"/>
                <w:szCs w:val="20"/>
              </w:rPr>
            </w:pPr>
            <w:r>
              <w:rPr>
                <w:sz w:val="20"/>
                <w:szCs w:val="20"/>
              </w:rPr>
              <w:t>4.9</w:t>
            </w:r>
          </w:p>
        </w:tc>
        <w:tc>
          <w:tcPr>
            <w:tcW w:w="955" w:type="pct"/>
          </w:tcPr>
          <w:p w:rsidR="001A60C7" w:rsidRDefault="001A60C7">
            <w:pPr>
              <w:pStyle w:val="aff1"/>
              <w:spacing w:line="276" w:lineRule="auto"/>
              <w:ind w:left="0"/>
              <w:rPr>
                <w:sz w:val="20"/>
                <w:szCs w:val="20"/>
              </w:rPr>
            </w:pPr>
          </w:p>
        </w:tc>
        <w:tc>
          <w:tcPr>
            <w:tcW w:w="321" w:type="pc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rPr>
          <w:trHeight w:val="428"/>
        </w:trPr>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 xml:space="preserve">Спорт </w:t>
            </w:r>
          </w:p>
        </w:tc>
        <w:tc>
          <w:tcPr>
            <w:tcW w:w="355" w:type="pct"/>
          </w:tcPr>
          <w:p w:rsidR="001A60C7" w:rsidRDefault="001A60C7">
            <w:pPr>
              <w:pStyle w:val="aff1"/>
              <w:spacing w:line="276" w:lineRule="auto"/>
              <w:ind w:left="0"/>
              <w:jc w:val="center"/>
              <w:rPr>
                <w:sz w:val="20"/>
                <w:szCs w:val="20"/>
              </w:rPr>
            </w:pPr>
            <w:r>
              <w:rPr>
                <w:sz w:val="20"/>
                <w:szCs w:val="20"/>
              </w:rPr>
              <w:t>5.1</w:t>
            </w:r>
          </w:p>
        </w:tc>
        <w:tc>
          <w:tcPr>
            <w:tcW w:w="955" w:type="pct"/>
            <w:vMerge w:val="restart"/>
          </w:tcPr>
          <w:p w:rsidR="001A60C7" w:rsidRDefault="001A60C7">
            <w:pPr>
              <w:autoSpaceDE w:val="0"/>
              <w:autoSpaceDN w:val="0"/>
              <w:adjustRightInd w:val="0"/>
              <w:spacing w:line="276" w:lineRule="auto"/>
              <w:rPr>
                <w:sz w:val="20"/>
                <w:szCs w:val="20"/>
              </w:rPr>
            </w:pPr>
          </w:p>
        </w:tc>
        <w:tc>
          <w:tcPr>
            <w:tcW w:w="321" w:type="pct"/>
            <w:vMerge w:val="restart"/>
          </w:tcPr>
          <w:p w:rsidR="001A60C7" w:rsidRDefault="001A60C7">
            <w:pPr>
              <w:pStyle w:val="aff1"/>
              <w:spacing w:line="276" w:lineRule="auto"/>
              <w:ind w:left="0"/>
              <w:jc w:val="center"/>
              <w:rPr>
                <w:sz w:val="20"/>
                <w:szCs w:val="20"/>
              </w:rPr>
            </w:pPr>
          </w:p>
        </w:tc>
        <w:tc>
          <w:tcPr>
            <w:tcW w:w="0" w:type="auto"/>
            <w:gridSpan w:val="2"/>
            <w:vMerge/>
            <w:vAlign w:val="center"/>
          </w:tcPr>
          <w:p w:rsidR="001A60C7" w:rsidRDefault="001A60C7">
            <w:pPr>
              <w:rPr>
                <w:sz w:val="20"/>
                <w:szCs w:val="20"/>
              </w:rPr>
            </w:pPr>
          </w:p>
        </w:tc>
      </w:tr>
      <w:tr w:rsidR="001A60C7">
        <w:trPr>
          <w:trHeight w:val="428"/>
        </w:trPr>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Туристическое обслуживание</w:t>
            </w:r>
          </w:p>
        </w:tc>
        <w:tc>
          <w:tcPr>
            <w:tcW w:w="355" w:type="pct"/>
          </w:tcPr>
          <w:p w:rsidR="001A60C7" w:rsidRDefault="001A60C7">
            <w:pPr>
              <w:pStyle w:val="aff1"/>
              <w:spacing w:line="276" w:lineRule="auto"/>
              <w:ind w:left="0"/>
              <w:jc w:val="center"/>
              <w:rPr>
                <w:sz w:val="20"/>
                <w:szCs w:val="20"/>
              </w:rPr>
            </w:pPr>
            <w:r>
              <w:rPr>
                <w:sz w:val="20"/>
                <w:szCs w:val="20"/>
              </w:rPr>
              <w:t>5.2.1</w:t>
            </w:r>
          </w:p>
        </w:tc>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rPr>
            </w:pPr>
          </w:p>
        </w:tc>
        <w:tc>
          <w:tcPr>
            <w:tcW w:w="0" w:type="auto"/>
            <w:gridSpan w:val="2"/>
            <w:vMerge/>
            <w:vAlign w:val="center"/>
          </w:tcPr>
          <w:p w:rsidR="001A60C7" w:rsidRDefault="001A60C7">
            <w:pPr>
              <w:rPr>
                <w:sz w:val="20"/>
                <w:szCs w:val="20"/>
              </w:rPr>
            </w:pPr>
          </w:p>
        </w:tc>
      </w:tr>
      <w:tr w:rsidR="001A60C7">
        <w:trPr>
          <w:trHeight w:val="428"/>
        </w:trPr>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aff1"/>
              <w:spacing w:line="276" w:lineRule="auto"/>
              <w:ind w:left="0"/>
              <w:rPr>
                <w:sz w:val="20"/>
                <w:szCs w:val="20"/>
              </w:rPr>
            </w:pPr>
            <w:r>
              <w:rPr>
                <w:sz w:val="20"/>
                <w:szCs w:val="20"/>
              </w:rPr>
              <w:t xml:space="preserve">Объекты религиозного назначения </w:t>
            </w:r>
          </w:p>
        </w:tc>
        <w:tc>
          <w:tcPr>
            <w:tcW w:w="355" w:type="pct"/>
          </w:tcPr>
          <w:p w:rsidR="001A60C7" w:rsidRDefault="001A60C7">
            <w:pPr>
              <w:pStyle w:val="aff1"/>
              <w:spacing w:line="276" w:lineRule="auto"/>
              <w:ind w:left="0"/>
              <w:jc w:val="center"/>
              <w:rPr>
                <w:sz w:val="20"/>
                <w:szCs w:val="20"/>
              </w:rPr>
            </w:pPr>
            <w:r>
              <w:rPr>
                <w:sz w:val="20"/>
                <w:szCs w:val="20"/>
              </w:rPr>
              <w:t>3.7</w:t>
            </w:r>
          </w:p>
        </w:tc>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rPr>
            </w:pPr>
          </w:p>
        </w:tc>
        <w:tc>
          <w:tcPr>
            <w:tcW w:w="0" w:type="auto"/>
            <w:gridSpan w:val="2"/>
            <w:vMerge/>
            <w:vAlign w:val="center"/>
          </w:tcPr>
          <w:p w:rsidR="001A60C7" w:rsidRDefault="001A60C7">
            <w:pPr>
              <w:rPr>
                <w:sz w:val="20"/>
                <w:szCs w:val="20"/>
              </w:rPr>
            </w:pPr>
          </w:p>
        </w:tc>
      </w:tr>
      <w:tr w:rsidR="001A60C7">
        <w:trPr>
          <w:trHeight w:val="428"/>
        </w:trPr>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Pr="008471D9" w:rsidRDefault="001A60C7" w:rsidP="00A36AB0">
            <w:pPr>
              <w:pStyle w:val="ConsPlusNormal"/>
              <w:widowControl/>
              <w:ind w:firstLine="0"/>
              <w:rPr>
                <w:rFonts w:ascii="Times New Roman" w:hAnsi="Times New Roman" w:cs="Times New Roman"/>
              </w:rPr>
            </w:pPr>
            <w:r>
              <w:rPr>
                <w:rFonts w:ascii="Times New Roman" w:hAnsi="Times New Roman" w:cs="Times New Roman"/>
              </w:rPr>
              <w:t>О</w:t>
            </w:r>
            <w:r w:rsidRPr="008471D9">
              <w:rPr>
                <w:rFonts w:ascii="Times New Roman" w:hAnsi="Times New Roman" w:cs="Times New Roman"/>
              </w:rPr>
              <w:t>бъекты гаражного назначения</w:t>
            </w:r>
          </w:p>
        </w:tc>
        <w:tc>
          <w:tcPr>
            <w:tcW w:w="355" w:type="pct"/>
          </w:tcPr>
          <w:p w:rsidR="001A60C7" w:rsidRPr="008471D9" w:rsidRDefault="001A60C7" w:rsidP="00A36AB0">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rPr>
            </w:pPr>
          </w:p>
        </w:tc>
        <w:tc>
          <w:tcPr>
            <w:tcW w:w="0" w:type="auto"/>
            <w:gridSpan w:val="2"/>
            <w:vMerge/>
            <w:vAlign w:val="center"/>
          </w:tcPr>
          <w:p w:rsidR="001A60C7" w:rsidRDefault="001A60C7">
            <w:pPr>
              <w:rPr>
                <w:sz w:val="20"/>
                <w:szCs w:val="20"/>
              </w:rPr>
            </w:pPr>
          </w:p>
        </w:tc>
      </w:tr>
      <w:tr w:rsidR="001A60C7">
        <w:trPr>
          <w:trHeight w:val="428"/>
        </w:trPr>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Pr="008471D9" w:rsidRDefault="001A60C7" w:rsidP="00A36AB0">
            <w:pPr>
              <w:pStyle w:val="aff1"/>
              <w:ind w:left="0" w:firstLine="31"/>
              <w:rPr>
                <w:sz w:val="20"/>
                <w:szCs w:val="20"/>
              </w:rPr>
            </w:pPr>
            <w:r>
              <w:rPr>
                <w:sz w:val="20"/>
                <w:szCs w:val="20"/>
              </w:rPr>
              <w:t>Склады</w:t>
            </w:r>
          </w:p>
        </w:tc>
        <w:tc>
          <w:tcPr>
            <w:tcW w:w="355" w:type="pct"/>
          </w:tcPr>
          <w:p w:rsidR="001A60C7" w:rsidRPr="008471D9" w:rsidRDefault="001A60C7" w:rsidP="00A36AB0">
            <w:pPr>
              <w:pStyle w:val="aff1"/>
              <w:ind w:left="0"/>
              <w:jc w:val="center"/>
              <w:rPr>
                <w:sz w:val="20"/>
                <w:szCs w:val="20"/>
              </w:rPr>
            </w:pPr>
            <w:r>
              <w:rPr>
                <w:sz w:val="20"/>
                <w:szCs w:val="20"/>
              </w:rPr>
              <w:t>6.9</w:t>
            </w:r>
          </w:p>
        </w:tc>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rPr>
            </w:pPr>
          </w:p>
        </w:tc>
        <w:tc>
          <w:tcPr>
            <w:tcW w:w="0" w:type="auto"/>
            <w:gridSpan w:val="2"/>
            <w:vMerge/>
            <w:vAlign w:val="center"/>
          </w:tcPr>
          <w:p w:rsidR="001A60C7" w:rsidRDefault="001A60C7">
            <w:pPr>
              <w:rPr>
                <w:sz w:val="20"/>
                <w:szCs w:val="20"/>
              </w:rPr>
            </w:pPr>
          </w:p>
        </w:tc>
      </w:tr>
      <w:tr w:rsidR="001A60C7">
        <w:trPr>
          <w:trHeight w:val="440"/>
        </w:trPr>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lang w:eastAsia="ar-SA"/>
              </w:rPr>
            </w:pPr>
          </w:p>
        </w:tc>
        <w:tc>
          <w:tcPr>
            <w:tcW w:w="1038" w:type="pct"/>
          </w:tcPr>
          <w:p w:rsidR="001A60C7" w:rsidRDefault="001A60C7">
            <w:pPr>
              <w:pStyle w:val="aff1"/>
              <w:tabs>
                <w:tab w:val="center" w:pos="1806"/>
                <w:tab w:val="left" w:pos="2340"/>
              </w:tabs>
              <w:spacing w:line="276" w:lineRule="auto"/>
              <w:ind w:left="0"/>
              <w:rPr>
                <w:sz w:val="20"/>
                <w:szCs w:val="20"/>
              </w:rPr>
            </w:pPr>
            <w:r>
              <w:rPr>
                <w:sz w:val="20"/>
                <w:szCs w:val="20"/>
              </w:rPr>
              <w:t>Общее пользование территории</w:t>
            </w:r>
          </w:p>
        </w:tc>
        <w:tc>
          <w:tcPr>
            <w:tcW w:w="355" w:type="pct"/>
          </w:tcPr>
          <w:p w:rsidR="001A60C7" w:rsidRDefault="001A60C7">
            <w:pPr>
              <w:spacing w:line="276" w:lineRule="auto"/>
              <w:jc w:val="center"/>
              <w:rPr>
                <w:sz w:val="20"/>
                <w:szCs w:val="20"/>
              </w:rPr>
            </w:pPr>
            <w:r>
              <w:rPr>
                <w:sz w:val="20"/>
                <w:szCs w:val="20"/>
              </w:rPr>
              <w:t>12.0</w:t>
            </w:r>
          </w:p>
        </w:tc>
        <w:tc>
          <w:tcPr>
            <w:tcW w:w="0" w:type="auto"/>
            <w:vMerge/>
            <w:vAlign w:val="center"/>
          </w:tcPr>
          <w:p w:rsidR="001A60C7" w:rsidRDefault="001A60C7">
            <w:pPr>
              <w:rPr>
                <w:sz w:val="20"/>
                <w:szCs w:val="20"/>
              </w:rPr>
            </w:pPr>
          </w:p>
        </w:tc>
        <w:tc>
          <w:tcPr>
            <w:tcW w:w="0" w:type="auto"/>
            <w:vMerge/>
            <w:vAlign w:val="center"/>
          </w:tcPr>
          <w:p w:rsidR="001A60C7" w:rsidRDefault="001A60C7">
            <w:pPr>
              <w:rPr>
                <w:sz w:val="20"/>
                <w:szCs w:val="20"/>
              </w:rPr>
            </w:pPr>
          </w:p>
        </w:tc>
        <w:tc>
          <w:tcPr>
            <w:tcW w:w="0" w:type="auto"/>
            <w:gridSpan w:val="2"/>
            <w:vMerge/>
            <w:vAlign w:val="center"/>
          </w:tcPr>
          <w:p w:rsidR="001A60C7" w:rsidRDefault="001A60C7">
            <w:pPr>
              <w:rPr>
                <w:sz w:val="20"/>
                <w:szCs w:val="20"/>
              </w:rPr>
            </w:pPr>
          </w:p>
        </w:tc>
      </w:tr>
    </w:tbl>
    <w:p w:rsidR="001A60C7" w:rsidRDefault="001A60C7" w:rsidP="006A6234">
      <w:pPr>
        <w:shd w:val="clear" w:color="auto" w:fill="FFFFFF"/>
        <w:jc w:val="center"/>
        <w:textAlignment w:val="baseline"/>
        <w:rPr>
          <w:b/>
          <w:bCs/>
          <w:color w:val="333333"/>
        </w:rPr>
      </w:pPr>
    </w:p>
    <w:p w:rsidR="001A60C7" w:rsidRPr="00A23122" w:rsidRDefault="001A60C7"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A60C7" w:rsidRPr="005C69D9" w:rsidRDefault="001A60C7" w:rsidP="00673B19">
      <w:pPr>
        <w:widowControl w:val="0"/>
        <w:autoSpaceDE w:val="0"/>
        <w:autoSpaceDN w:val="0"/>
        <w:adjustRightInd w:val="0"/>
        <w:ind w:firstLine="709"/>
        <w:jc w:val="both"/>
        <w:outlineLvl w:val="3"/>
      </w:pPr>
      <w:r w:rsidRPr="005C69D9">
        <w:t>1) предельный минимальный размер земельного участка – 0,0</w:t>
      </w:r>
      <w:r>
        <w:t>0</w:t>
      </w:r>
      <w:r w:rsidR="00F03B20">
        <w:t>0</w:t>
      </w:r>
      <w:r>
        <w:t xml:space="preserve">1 </w:t>
      </w:r>
      <w:r w:rsidRPr="005C69D9">
        <w:t>га;</w:t>
      </w:r>
    </w:p>
    <w:p w:rsidR="001A60C7" w:rsidRPr="005C69D9" w:rsidRDefault="001A60C7" w:rsidP="005C69D9">
      <w:pPr>
        <w:widowControl w:val="0"/>
        <w:autoSpaceDE w:val="0"/>
        <w:autoSpaceDN w:val="0"/>
        <w:adjustRightInd w:val="0"/>
        <w:ind w:firstLine="709"/>
        <w:jc w:val="both"/>
        <w:outlineLvl w:val="3"/>
      </w:pPr>
      <w:r w:rsidRPr="005C69D9">
        <w:t>предельный максимальный размер земельного участка – 50 га;</w:t>
      </w:r>
    </w:p>
    <w:p w:rsidR="001A60C7" w:rsidRPr="005C69D9" w:rsidRDefault="001A60C7"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6 м;</w:t>
      </w:r>
    </w:p>
    <w:p w:rsidR="001A60C7" w:rsidRPr="005C69D9" w:rsidRDefault="001A60C7" w:rsidP="005C69D9">
      <w:pPr>
        <w:widowControl w:val="0"/>
        <w:autoSpaceDE w:val="0"/>
        <w:autoSpaceDN w:val="0"/>
        <w:adjustRightInd w:val="0"/>
        <w:ind w:firstLine="709"/>
        <w:jc w:val="both"/>
        <w:outlineLvl w:val="3"/>
      </w:pPr>
      <w:r w:rsidRPr="005C69D9">
        <w:t xml:space="preserve">3) предельное максимальное количество этажей зданий, строений, сооружений – </w:t>
      </w:r>
      <w:r>
        <w:t>3 этажа</w:t>
      </w:r>
      <w:r w:rsidRPr="005C69D9">
        <w:t>;</w:t>
      </w:r>
    </w:p>
    <w:p w:rsidR="001A60C7" w:rsidRPr="005C69D9" w:rsidRDefault="001A60C7"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20 %;</w:t>
      </w:r>
    </w:p>
    <w:p w:rsidR="001A60C7" w:rsidRPr="005C69D9" w:rsidRDefault="001A60C7"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rsidR="001A60C7" w:rsidRPr="005C69D9" w:rsidRDefault="001A60C7"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1A60C7" w:rsidRDefault="001A60C7" w:rsidP="00A215CB">
      <w:pPr>
        <w:ind w:right="-1"/>
        <w:jc w:val="center"/>
        <w:rPr>
          <w:b/>
          <w:bCs/>
        </w:rPr>
      </w:pPr>
    </w:p>
    <w:p w:rsidR="001A60C7" w:rsidRDefault="001A60C7" w:rsidP="00A215CB">
      <w:pPr>
        <w:ind w:right="-1"/>
        <w:jc w:val="center"/>
        <w:rPr>
          <w:b/>
          <w:bCs/>
        </w:rPr>
      </w:pPr>
      <w:r>
        <w:rPr>
          <w:b/>
          <w:bCs/>
        </w:rPr>
        <w:t xml:space="preserve">Статья 14. </w:t>
      </w:r>
      <w:r w:rsidRPr="00B568C2">
        <w:rPr>
          <w:b/>
          <w:bCs/>
        </w:rPr>
        <w:t xml:space="preserve"> Производственные зоны</w:t>
      </w:r>
    </w:p>
    <w:p w:rsidR="001A60C7" w:rsidRPr="00B568C2" w:rsidRDefault="001A60C7" w:rsidP="00A215CB">
      <w:pPr>
        <w:ind w:right="-1"/>
        <w:jc w:val="center"/>
        <w:rPr>
          <w:b/>
          <w:bCs/>
        </w:rPr>
      </w:pPr>
    </w:p>
    <w:p w:rsidR="001A60C7" w:rsidRPr="00A23122" w:rsidRDefault="001A60C7"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1A60C7" w:rsidRDefault="001A60C7" w:rsidP="00A215CB">
      <w:pPr>
        <w:shd w:val="clear" w:color="auto" w:fill="FFFFFF"/>
        <w:textAlignment w:val="baseline"/>
        <w:rPr>
          <w:color w:val="333333"/>
        </w:rPr>
      </w:pPr>
    </w:p>
    <w:tbl>
      <w:tblPr>
        <w:tblW w:w="5044"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9"/>
        <w:gridCol w:w="1359"/>
        <w:gridCol w:w="2037"/>
        <w:gridCol w:w="724"/>
        <w:gridCol w:w="2001"/>
        <w:gridCol w:w="710"/>
        <w:gridCol w:w="1946"/>
        <w:gridCol w:w="40"/>
        <w:gridCol w:w="706"/>
        <w:gridCol w:w="52"/>
      </w:tblGrid>
      <w:tr w:rsidR="001A60C7" w:rsidRPr="00B568C2">
        <w:tc>
          <w:tcPr>
            <w:tcW w:w="926" w:type="pct"/>
            <w:gridSpan w:val="2"/>
            <w:vMerge w:val="restart"/>
          </w:tcPr>
          <w:p w:rsidR="001A60C7" w:rsidRPr="00F5506E" w:rsidRDefault="001A60C7" w:rsidP="00A215CB">
            <w:pPr>
              <w:pStyle w:val="ConsPlusNormal"/>
              <w:widowControl/>
              <w:tabs>
                <w:tab w:val="left" w:pos="660"/>
                <w:tab w:val="center" w:pos="1365"/>
              </w:tabs>
              <w:ind w:firstLine="0"/>
              <w:rPr>
                <w:rFonts w:ascii="Times New Roman CYR" w:hAnsi="Times New Roman CYR" w:cs="Times New Roman CYR"/>
                <w:b/>
                <w:bCs/>
              </w:rPr>
            </w:pPr>
            <w:r w:rsidRPr="00F5506E">
              <w:rPr>
                <w:rFonts w:ascii="Times New Roman CYR" w:hAnsi="Times New Roman CYR" w:cs="Times New Roman CYR"/>
              </w:rPr>
              <w:br/>
            </w:r>
            <w:r w:rsidRPr="00F5506E">
              <w:rPr>
                <w:rFonts w:ascii="Times New Roman CYR" w:hAnsi="Times New Roman CYR" w:cs="Times New Roman CYR"/>
                <w:b/>
                <w:bCs/>
              </w:rPr>
              <w:tab/>
            </w:r>
            <w:r w:rsidRPr="00F5506E">
              <w:rPr>
                <w:rFonts w:ascii="Times New Roman CYR" w:hAnsi="Times New Roman CYR" w:cs="Times New Roman CYR"/>
                <w:b/>
                <w:bCs/>
              </w:rPr>
              <w:tab/>
              <w:t>вид</w:t>
            </w:r>
          </w:p>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территориальной зоны</w:t>
            </w:r>
          </w:p>
        </w:tc>
        <w:tc>
          <w:tcPr>
            <w:tcW w:w="1369" w:type="pct"/>
            <w:gridSpan w:val="2"/>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основные виды разрешенного использования земельных участков и объектов капитального строительства</w:t>
            </w:r>
          </w:p>
        </w:tc>
        <w:tc>
          <w:tcPr>
            <w:tcW w:w="1344" w:type="pct"/>
            <w:gridSpan w:val="2"/>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условно разрешенные виды использования земельных участков и объектов капитального строительства</w:t>
            </w:r>
          </w:p>
        </w:tc>
        <w:tc>
          <w:tcPr>
            <w:tcW w:w="1361" w:type="pct"/>
            <w:gridSpan w:val="4"/>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вспомогательные виды  использования земельных  участков и объектов капитального строительства</w:t>
            </w:r>
          </w:p>
        </w:tc>
      </w:tr>
      <w:tr w:rsidR="001A60C7" w:rsidRPr="00B568C2">
        <w:tc>
          <w:tcPr>
            <w:tcW w:w="926" w:type="pct"/>
            <w:gridSpan w:val="2"/>
            <w:vMerge/>
          </w:tcPr>
          <w:p w:rsidR="001A60C7" w:rsidRPr="00F5506E" w:rsidRDefault="001A60C7" w:rsidP="00A215CB">
            <w:pPr>
              <w:jc w:val="center"/>
              <w:rPr>
                <w:rFonts w:ascii="Times New Roman CYR" w:hAnsi="Times New Roman CYR" w:cs="Times New Roman CYR"/>
                <w:b/>
                <w:bCs/>
                <w:sz w:val="20"/>
                <w:szCs w:val="20"/>
              </w:rPr>
            </w:pPr>
          </w:p>
        </w:tc>
        <w:tc>
          <w:tcPr>
            <w:tcW w:w="1010" w:type="pct"/>
          </w:tcPr>
          <w:p w:rsidR="001A60C7" w:rsidRPr="00F5506E" w:rsidRDefault="001A60C7" w:rsidP="00A215CB">
            <w:pPr>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 xml:space="preserve">наименование </w:t>
            </w:r>
          </w:p>
        </w:tc>
        <w:tc>
          <w:tcPr>
            <w:tcW w:w="359" w:type="pct"/>
          </w:tcPr>
          <w:p w:rsidR="001A60C7" w:rsidRPr="00F5506E" w:rsidRDefault="001A60C7" w:rsidP="00A215CB">
            <w:pPr>
              <w:ind w:firstLine="29"/>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 xml:space="preserve">код </w:t>
            </w:r>
          </w:p>
          <w:p w:rsidR="001A60C7" w:rsidRPr="00F5506E" w:rsidRDefault="001A60C7" w:rsidP="00A215CB">
            <w:pPr>
              <w:ind w:firstLine="29"/>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вида</w:t>
            </w:r>
          </w:p>
        </w:tc>
        <w:tc>
          <w:tcPr>
            <w:tcW w:w="992" w:type="pct"/>
          </w:tcPr>
          <w:p w:rsidR="001A60C7" w:rsidRPr="00F5506E" w:rsidRDefault="001A60C7" w:rsidP="00A215CB">
            <w:pPr>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 xml:space="preserve">наименование </w:t>
            </w:r>
          </w:p>
        </w:tc>
        <w:tc>
          <w:tcPr>
            <w:tcW w:w="352" w:type="pct"/>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код</w:t>
            </w:r>
          </w:p>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вида</w:t>
            </w:r>
          </w:p>
        </w:tc>
        <w:tc>
          <w:tcPr>
            <w:tcW w:w="965" w:type="pct"/>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наименование</w:t>
            </w:r>
          </w:p>
        </w:tc>
        <w:tc>
          <w:tcPr>
            <w:tcW w:w="396" w:type="pct"/>
            <w:gridSpan w:val="3"/>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код</w:t>
            </w:r>
          </w:p>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вида</w:t>
            </w:r>
          </w:p>
        </w:tc>
      </w:tr>
      <w:tr w:rsidR="001A60C7" w:rsidRPr="00B568C2">
        <w:trPr>
          <w:gridAfter w:val="1"/>
          <w:wAfter w:w="26" w:type="pct"/>
          <w:trHeight w:val="81"/>
        </w:trPr>
        <w:tc>
          <w:tcPr>
            <w:tcW w:w="252" w:type="pct"/>
            <w:vMerge w:val="restart"/>
          </w:tcPr>
          <w:p w:rsidR="001A60C7" w:rsidRPr="00F5506E" w:rsidRDefault="001A60C7" w:rsidP="00A215CB">
            <w:pPr>
              <w:snapToGrid w:val="0"/>
              <w:jc w:val="center"/>
              <w:rPr>
                <w:rFonts w:ascii="Times New Roman CYR" w:hAnsi="Times New Roman CYR" w:cs="Times New Roman CYR"/>
                <w:sz w:val="20"/>
                <w:szCs w:val="20"/>
                <w:lang w:eastAsia="ar-SA"/>
              </w:rPr>
            </w:pPr>
            <w:r w:rsidRPr="00F5506E">
              <w:rPr>
                <w:rFonts w:ascii="Times New Roman CYR" w:hAnsi="Times New Roman CYR" w:cs="Times New Roman CYR"/>
                <w:sz w:val="20"/>
                <w:szCs w:val="20"/>
                <w:lang w:eastAsia="ar-SA"/>
              </w:rPr>
              <w:t xml:space="preserve">П </w:t>
            </w:r>
          </w:p>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val="restart"/>
          </w:tcPr>
          <w:p w:rsidR="001A60C7" w:rsidRPr="00F5506E" w:rsidRDefault="001A60C7" w:rsidP="00A215CB">
            <w:pPr>
              <w:snapToGrid w:val="0"/>
              <w:rPr>
                <w:rFonts w:ascii="Times New Roman CYR" w:hAnsi="Times New Roman CYR" w:cs="Times New Roman CYR"/>
                <w:sz w:val="20"/>
                <w:szCs w:val="20"/>
                <w:lang w:eastAsia="ar-SA"/>
              </w:rPr>
            </w:pPr>
            <w:r w:rsidRPr="00F5506E">
              <w:rPr>
                <w:rFonts w:ascii="Times New Roman CYR" w:hAnsi="Times New Roman CYR" w:cs="Times New Roman CYR"/>
                <w:sz w:val="20"/>
                <w:szCs w:val="20"/>
                <w:lang w:eastAsia="ar-SA"/>
              </w:rPr>
              <w:t xml:space="preserve">зона производственно-коммунальных объектов </w:t>
            </w:r>
          </w:p>
        </w:tc>
        <w:tc>
          <w:tcPr>
            <w:tcW w:w="1010" w:type="pct"/>
          </w:tcPr>
          <w:p w:rsidR="001A60C7" w:rsidRPr="00592DCC" w:rsidRDefault="001A60C7" w:rsidP="00A215CB">
            <w:pPr>
              <w:rPr>
                <w:rFonts w:ascii="Times New Roman CYR" w:hAnsi="Times New Roman CYR" w:cs="Times New Roman CYR"/>
                <w:sz w:val="20"/>
                <w:szCs w:val="20"/>
              </w:rPr>
            </w:pPr>
            <w:r>
              <w:rPr>
                <w:sz w:val="20"/>
                <w:szCs w:val="20"/>
              </w:rPr>
              <w:t>о</w:t>
            </w:r>
            <w:r w:rsidRPr="00592DCC">
              <w:rPr>
                <w:sz w:val="20"/>
                <w:szCs w:val="20"/>
              </w:rPr>
              <w:t>бслуживание автотранспорта</w:t>
            </w:r>
          </w:p>
        </w:tc>
        <w:tc>
          <w:tcPr>
            <w:tcW w:w="359" w:type="pct"/>
          </w:tcPr>
          <w:p w:rsidR="001A60C7" w:rsidRPr="00592DCC" w:rsidRDefault="001A60C7" w:rsidP="00A215CB">
            <w:pPr>
              <w:pStyle w:val="aff1"/>
              <w:ind w:left="0"/>
              <w:jc w:val="center"/>
              <w:rPr>
                <w:rFonts w:ascii="Times New Roman CYR" w:hAnsi="Times New Roman CYR" w:cs="Times New Roman CYR"/>
                <w:sz w:val="20"/>
                <w:szCs w:val="20"/>
              </w:rPr>
            </w:pPr>
            <w:r w:rsidRPr="00592DCC">
              <w:rPr>
                <w:rFonts w:ascii="Times New Roman CYR" w:hAnsi="Times New Roman CYR" w:cs="Times New Roman CYR"/>
                <w:sz w:val="20"/>
                <w:szCs w:val="20"/>
              </w:rPr>
              <w:t>4.9</w:t>
            </w:r>
          </w:p>
        </w:tc>
        <w:tc>
          <w:tcPr>
            <w:tcW w:w="992" w:type="pct"/>
          </w:tcPr>
          <w:p w:rsidR="001A60C7" w:rsidRPr="006935FF" w:rsidRDefault="001A60C7" w:rsidP="00D42D1A">
            <w:pPr>
              <w:pStyle w:val="ConsPlusNormal"/>
              <w:widowControl/>
              <w:ind w:firstLine="0"/>
              <w:rPr>
                <w:rFonts w:ascii="Times New Roman" w:hAnsi="Times New Roman" w:cs="Times New Roman"/>
              </w:rPr>
            </w:pPr>
            <w:r>
              <w:rPr>
                <w:rFonts w:ascii="Times New Roman" w:hAnsi="Times New Roman" w:cs="Times New Roman"/>
              </w:rPr>
              <w:t>в</w:t>
            </w:r>
            <w:r w:rsidRPr="006935FF">
              <w:rPr>
                <w:rFonts w:ascii="Times New Roman" w:hAnsi="Times New Roman" w:cs="Times New Roman"/>
              </w:rPr>
              <w:t>етеринарное обслуживание</w:t>
            </w:r>
          </w:p>
        </w:tc>
        <w:tc>
          <w:tcPr>
            <w:tcW w:w="352" w:type="pct"/>
          </w:tcPr>
          <w:p w:rsidR="001A60C7" w:rsidRPr="006935FF" w:rsidRDefault="001A60C7" w:rsidP="00D42D1A">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985" w:type="pct"/>
            <w:gridSpan w:val="2"/>
          </w:tcPr>
          <w:p w:rsidR="001A60C7" w:rsidRPr="00F5506E" w:rsidRDefault="001A60C7" w:rsidP="00A33F99">
            <w:pPr>
              <w:pStyle w:val="ConsPlusNormal"/>
              <w:widowControl/>
              <w:ind w:firstLine="0"/>
              <w:rPr>
                <w:rFonts w:ascii="Times New Roman CYR" w:hAnsi="Times New Roman CYR" w:cs="Times New Roman CYR"/>
              </w:rPr>
            </w:pPr>
            <w:r w:rsidRPr="00F5506E">
              <w:rPr>
                <w:rFonts w:ascii="Times New Roman CYR" w:hAnsi="Times New Roman CYR" w:cs="Times New Roman CYR"/>
              </w:rPr>
              <w:t>магазины</w:t>
            </w:r>
          </w:p>
        </w:tc>
        <w:tc>
          <w:tcPr>
            <w:tcW w:w="350" w:type="pct"/>
          </w:tcPr>
          <w:p w:rsidR="001A60C7" w:rsidRPr="00F5506E" w:rsidRDefault="001A60C7" w:rsidP="00A33F99">
            <w:pPr>
              <w:pStyle w:val="ConsPlusNormal"/>
              <w:widowControl/>
              <w:ind w:firstLine="0"/>
              <w:rPr>
                <w:rFonts w:ascii="Times New Roman CYR" w:hAnsi="Times New Roman CYR" w:cs="Times New Roman CYR"/>
              </w:rPr>
            </w:pPr>
            <w:r w:rsidRPr="00F5506E">
              <w:rPr>
                <w:rFonts w:ascii="Times New Roman CYR" w:hAnsi="Times New Roman CYR" w:cs="Times New Roman CYR"/>
              </w:rPr>
              <w:t>4.4</w:t>
            </w:r>
          </w:p>
        </w:tc>
      </w:tr>
      <w:tr w:rsidR="001A60C7" w:rsidRPr="00B568C2">
        <w:trPr>
          <w:gridAfter w:val="1"/>
          <w:wAfter w:w="26" w:type="pct"/>
          <w:trHeight w:val="81"/>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592DCC" w:rsidRDefault="001A60C7" w:rsidP="00A215CB">
            <w:pPr>
              <w:rPr>
                <w:sz w:val="20"/>
                <w:szCs w:val="20"/>
              </w:rPr>
            </w:pPr>
            <w:r>
              <w:rPr>
                <w:sz w:val="20"/>
                <w:szCs w:val="20"/>
              </w:rPr>
              <w:t>о</w:t>
            </w:r>
            <w:r w:rsidRPr="00592DCC">
              <w:rPr>
                <w:sz w:val="20"/>
                <w:szCs w:val="20"/>
              </w:rPr>
              <w:t>бъекты придорожного сервиса</w:t>
            </w:r>
          </w:p>
        </w:tc>
        <w:tc>
          <w:tcPr>
            <w:tcW w:w="359" w:type="pct"/>
          </w:tcPr>
          <w:p w:rsidR="001A60C7" w:rsidRPr="00592DCC" w:rsidRDefault="001A60C7" w:rsidP="00A215CB">
            <w:pPr>
              <w:pStyle w:val="aff1"/>
              <w:ind w:left="0"/>
              <w:jc w:val="center"/>
              <w:rPr>
                <w:rFonts w:ascii="Times New Roman CYR" w:hAnsi="Times New Roman CYR" w:cs="Times New Roman CYR"/>
                <w:sz w:val="20"/>
                <w:szCs w:val="20"/>
              </w:rPr>
            </w:pPr>
            <w:r w:rsidRPr="00592DCC">
              <w:rPr>
                <w:rFonts w:ascii="Times New Roman CYR" w:hAnsi="Times New Roman CYR" w:cs="Times New Roman CYR"/>
                <w:sz w:val="20"/>
                <w:szCs w:val="20"/>
              </w:rPr>
              <w:t>4.9.1</w:t>
            </w:r>
          </w:p>
        </w:tc>
        <w:tc>
          <w:tcPr>
            <w:tcW w:w="992" w:type="pct"/>
          </w:tcPr>
          <w:p w:rsidR="001A60C7" w:rsidRPr="006935FF" w:rsidRDefault="001A60C7" w:rsidP="00A33F99">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1A60C7" w:rsidRPr="00F5506E" w:rsidRDefault="001A60C7" w:rsidP="00A33F99">
            <w:pPr>
              <w:pStyle w:val="ConsPlusNormal"/>
              <w:widowControl/>
              <w:ind w:hanging="142"/>
              <w:jc w:val="center"/>
              <w:rPr>
                <w:rFonts w:ascii="Times New Roman CYR" w:hAnsi="Times New Roman CYR" w:cs="Times New Roman CYR"/>
              </w:rPr>
            </w:pPr>
            <w:r>
              <w:rPr>
                <w:rFonts w:ascii="Times New Roman CYR" w:hAnsi="Times New Roman CYR" w:cs="Times New Roman CYR"/>
              </w:rPr>
              <w:t>3.9</w:t>
            </w:r>
          </w:p>
        </w:tc>
        <w:tc>
          <w:tcPr>
            <w:tcW w:w="985" w:type="pct"/>
            <w:gridSpan w:val="2"/>
          </w:tcPr>
          <w:p w:rsidR="001A60C7" w:rsidRPr="00F5506E" w:rsidRDefault="001A60C7" w:rsidP="00A33F99">
            <w:pPr>
              <w:pStyle w:val="ConsPlusNormal"/>
              <w:widowControl/>
              <w:ind w:firstLine="0"/>
              <w:rPr>
                <w:rFonts w:ascii="Times New Roman CYR" w:hAnsi="Times New Roman CYR" w:cs="Times New Roman CYR"/>
              </w:rPr>
            </w:pPr>
            <w:r w:rsidRPr="00F5506E">
              <w:rPr>
                <w:rFonts w:ascii="Times New Roman CYR" w:hAnsi="Times New Roman CYR" w:cs="Times New Roman CYR"/>
              </w:rPr>
              <w:t>общественное питание</w:t>
            </w:r>
          </w:p>
        </w:tc>
        <w:tc>
          <w:tcPr>
            <w:tcW w:w="350" w:type="pct"/>
          </w:tcPr>
          <w:p w:rsidR="001A60C7" w:rsidRPr="00F5506E" w:rsidRDefault="001A60C7" w:rsidP="00A33F99">
            <w:pPr>
              <w:pStyle w:val="ConsPlusNormal"/>
              <w:widowControl/>
              <w:ind w:firstLine="0"/>
              <w:rPr>
                <w:rFonts w:ascii="Times New Roman CYR" w:hAnsi="Times New Roman CYR" w:cs="Times New Roman CYR"/>
              </w:rPr>
            </w:pPr>
            <w:r w:rsidRPr="00F5506E">
              <w:rPr>
                <w:rFonts w:ascii="Times New Roman CYR" w:hAnsi="Times New Roman CYR" w:cs="Times New Roman CYR"/>
              </w:rPr>
              <w:t>4.6</w:t>
            </w:r>
          </w:p>
        </w:tc>
      </w:tr>
      <w:tr w:rsidR="001A60C7" w:rsidRPr="00B568C2">
        <w:trPr>
          <w:gridAfter w:val="1"/>
          <w:wAfter w:w="26" w:type="pct"/>
          <w:trHeight w:val="81"/>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F5506E" w:rsidRDefault="001A60C7" w:rsidP="00D42D1A">
            <w:pPr>
              <w:rPr>
                <w:rFonts w:ascii="Times New Roman CYR" w:hAnsi="Times New Roman CYR" w:cs="Times New Roman CYR"/>
                <w:sz w:val="20"/>
                <w:szCs w:val="20"/>
              </w:rPr>
            </w:pPr>
            <w:r w:rsidRPr="00F5506E">
              <w:rPr>
                <w:rFonts w:ascii="Times New Roman CYR" w:hAnsi="Times New Roman CYR" w:cs="Times New Roman CYR"/>
                <w:sz w:val="20"/>
                <w:szCs w:val="20"/>
              </w:rPr>
              <w:t>недропользование</w:t>
            </w:r>
          </w:p>
        </w:tc>
        <w:tc>
          <w:tcPr>
            <w:tcW w:w="359" w:type="pct"/>
          </w:tcPr>
          <w:p w:rsidR="001A60C7" w:rsidRPr="00F5506E" w:rsidRDefault="001A60C7" w:rsidP="00D42D1A">
            <w:pPr>
              <w:pStyle w:val="aff1"/>
              <w:ind w:left="0"/>
              <w:jc w:val="center"/>
              <w:rPr>
                <w:rFonts w:ascii="Times New Roman CYR" w:hAnsi="Times New Roman CYR" w:cs="Times New Roman CYR"/>
                <w:sz w:val="20"/>
                <w:szCs w:val="20"/>
              </w:rPr>
            </w:pPr>
            <w:r w:rsidRPr="00F5506E">
              <w:rPr>
                <w:rFonts w:ascii="Times New Roman CYR" w:hAnsi="Times New Roman CYR" w:cs="Times New Roman CYR"/>
                <w:sz w:val="20"/>
                <w:szCs w:val="20"/>
              </w:rPr>
              <w:t>6.1</w:t>
            </w:r>
          </w:p>
        </w:tc>
        <w:tc>
          <w:tcPr>
            <w:tcW w:w="992" w:type="pct"/>
          </w:tcPr>
          <w:p w:rsidR="001A60C7" w:rsidRPr="006935FF" w:rsidRDefault="001A60C7" w:rsidP="00A33F99">
            <w:pPr>
              <w:pStyle w:val="ConsPlusNormal"/>
              <w:widowControl/>
              <w:ind w:firstLine="0"/>
              <w:rPr>
                <w:rFonts w:ascii="Times New Roman" w:hAnsi="Times New Roman" w:cs="Times New Roman"/>
              </w:rPr>
            </w:pPr>
            <w:r>
              <w:rPr>
                <w:rFonts w:ascii="Times New Roman" w:hAnsi="Times New Roman" w:cs="Times New Roman"/>
              </w:rPr>
              <w:t>о</w:t>
            </w:r>
            <w:r w:rsidRPr="006935FF">
              <w:rPr>
                <w:rFonts w:ascii="Times New Roman" w:hAnsi="Times New Roman" w:cs="Times New Roman"/>
              </w:rPr>
              <w:t xml:space="preserve">беспечение </w:t>
            </w:r>
            <w:r w:rsidRPr="006935FF">
              <w:rPr>
                <w:rFonts w:ascii="Times New Roman" w:hAnsi="Times New Roman" w:cs="Times New Roman"/>
              </w:rPr>
              <w:lastRenderedPageBreak/>
              <w:t>внутреннего правопорядка</w:t>
            </w:r>
          </w:p>
        </w:tc>
        <w:tc>
          <w:tcPr>
            <w:tcW w:w="352" w:type="pct"/>
          </w:tcPr>
          <w:p w:rsidR="001A60C7" w:rsidRPr="00F5506E" w:rsidRDefault="001A60C7" w:rsidP="00A33F99">
            <w:pPr>
              <w:pStyle w:val="ConsPlusNormal"/>
              <w:widowControl/>
              <w:ind w:hanging="142"/>
              <w:jc w:val="center"/>
              <w:rPr>
                <w:rFonts w:ascii="Times New Roman CYR" w:hAnsi="Times New Roman CYR" w:cs="Times New Roman CYR"/>
              </w:rPr>
            </w:pPr>
            <w:r>
              <w:rPr>
                <w:rFonts w:ascii="Times New Roman CYR" w:hAnsi="Times New Roman CYR" w:cs="Times New Roman CYR"/>
              </w:rPr>
              <w:lastRenderedPageBreak/>
              <w:t>8.3</w:t>
            </w:r>
          </w:p>
        </w:tc>
        <w:tc>
          <w:tcPr>
            <w:tcW w:w="985" w:type="pct"/>
            <w:gridSpan w:val="2"/>
          </w:tcPr>
          <w:p w:rsidR="001A60C7" w:rsidRPr="00F5506E" w:rsidRDefault="001A60C7" w:rsidP="00A215CB">
            <w:pPr>
              <w:pStyle w:val="ConsPlusNormal"/>
              <w:widowControl/>
              <w:ind w:firstLine="0"/>
              <w:rPr>
                <w:rFonts w:ascii="Times New Roman CYR" w:hAnsi="Times New Roman CYR" w:cs="Times New Roman CYR"/>
              </w:rPr>
            </w:pPr>
          </w:p>
        </w:tc>
        <w:tc>
          <w:tcPr>
            <w:tcW w:w="350" w:type="pct"/>
          </w:tcPr>
          <w:p w:rsidR="001A60C7" w:rsidRPr="00F5506E" w:rsidRDefault="001A60C7" w:rsidP="00A215CB">
            <w:pPr>
              <w:pStyle w:val="ConsPlusNormal"/>
              <w:widowControl/>
              <w:ind w:firstLine="0"/>
              <w:rPr>
                <w:rFonts w:ascii="Times New Roman CYR" w:hAnsi="Times New Roman CYR" w:cs="Times New Roman CYR"/>
              </w:rPr>
            </w:pPr>
          </w:p>
        </w:tc>
      </w:tr>
      <w:tr w:rsidR="001A60C7" w:rsidRPr="00B568C2">
        <w:trPr>
          <w:gridAfter w:val="1"/>
          <w:wAfter w:w="26" w:type="pct"/>
          <w:trHeight w:val="81"/>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FE579E" w:rsidRDefault="001A60C7" w:rsidP="00A215CB">
            <w:pPr>
              <w:rPr>
                <w:sz w:val="20"/>
                <w:szCs w:val="20"/>
              </w:rPr>
            </w:pPr>
            <w:r>
              <w:rPr>
                <w:sz w:val="20"/>
                <w:szCs w:val="20"/>
              </w:rPr>
              <w:t>л</w:t>
            </w:r>
            <w:r w:rsidRPr="00FE579E">
              <w:rPr>
                <w:sz w:val="20"/>
                <w:szCs w:val="20"/>
              </w:rPr>
              <w:t>егкая промышленность</w:t>
            </w:r>
          </w:p>
        </w:tc>
        <w:tc>
          <w:tcPr>
            <w:tcW w:w="359" w:type="pct"/>
          </w:tcPr>
          <w:p w:rsidR="001A60C7" w:rsidRPr="00FE579E" w:rsidRDefault="001A60C7" w:rsidP="00A215CB">
            <w:pPr>
              <w:pStyle w:val="aff1"/>
              <w:ind w:left="0"/>
              <w:jc w:val="center"/>
              <w:rPr>
                <w:sz w:val="20"/>
                <w:szCs w:val="20"/>
              </w:rPr>
            </w:pPr>
            <w:r w:rsidRPr="00FE579E">
              <w:rPr>
                <w:sz w:val="20"/>
                <w:szCs w:val="20"/>
              </w:rPr>
              <w:t>6.3</w:t>
            </w:r>
          </w:p>
        </w:tc>
        <w:tc>
          <w:tcPr>
            <w:tcW w:w="992" w:type="pct"/>
          </w:tcPr>
          <w:p w:rsidR="001A60C7" w:rsidRPr="006935FF" w:rsidRDefault="001A60C7" w:rsidP="00A215CB">
            <w:pPr>
              <w:pStyle w:val="ConsPlusNormal"/>
              <w:widowControl/>
              <w:ind w:firstLine="0"/>
              <w:rPr>
                <w:rFonts w:ascii="Times New Roman" w:hAnsi="Times New Roman" w:cs="Times New Roman"/>
              </w:rPr>
            </w:pPr>
          </w:p>
        </w:tc>
        <w:tc>
          <w:tcPr>
            <w:tcW w:w="352" w:type="pct"/>
          </w:tcPr>
          <w:p w:rsidR="001A60C7" w:rsidRPr="00F5506E" w:rsidRDefault="001A60C7" w:rsidP="00A215CB">
            <w:pPr>
              <w:pStyle w:val="ConsPlusNormal"/>
              <w:widowControl/>
              <w:ind w:hanging="142"/>
              <w:jc w:val="center"/>
              <w:rPr>
                <w:rFonts w:ascii="Times New Roman CYR" w:hAnsi="Times New Roman CYR" w:cs="Times New Roman CYR"/>
              </w:rPr>
            </w:pPr>
          </w:p>
        </w:tc>
        <w:tc>
          <w:tcPr>
            <w:tcW w:w="985" w:type="pct"/>
            <w:gridSpan w:val="2"/>
          </w:tcPr>
          <w:p w:rsidR="001A60C7" w:rsidRPr="00F5506E" w:rsidRDefault="001A60C7" w:rsidP="00A215CB">
            <w:pPr>
              <w:pStyle w:val="ConsPlusNormal"/>
              <w:widowControl/>
              <w:ind w:firstLine="0"/>
              <w:rPr>
                <w:rFonts w:ascii="Times New Roman CYR" w:hAnsi="Times New Roman CYR" w:cs="Times New Roman CYR"/>
              </w:rPr>
            </w:pPr>
          </w:p>
        </w:tc>
        <w:tc>
          <w:tcPr>
            <w:tcW w:w="350" w:type="pct"/>
          </w:tcPr>
          <w:p w:rsidR="001A60C7" w:rsidRPr="00F5506E" w:rsidRDefault="001A60C7" w:rsidP="00A215CB">
            <w:pPr>
              <w:pStyle w:val="ConsPlusNormal"/>
              <w:widowControl/>
              <w:ind w:firstLine="0"/>
              <w:rPr>
                <w:rFonts w:ascii="Times New Roman CYR" w:hAnsi="Times New Roman CYR" w:cs="Times New Roman CYR"/>
              </w:rPr>
            </w:pPr>
          </w:p>
        </w:tc>
      </w:tr>
      <w:tr w:rsidR="001A60C7" w:rsidRPr="00B568C2">
        <w:trPr>
          <w:gridAfter w:val="1"/>
          <w:wAfter w:w="26" w:type="pct"/>
          <w:trHeight w:val="81"/>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F5506E" w:rsidRDefault="001A60C7" w:rsidP="00A215CB">
            <w:pPr>
              <w:rPr>
                <w:rFonts w:ascii="Times New Roman CYR" w:hAnsi="Times New Roman CYR" w:cs="Times New Roman CYR"/>
                <w:sz w:val="20"/>
                <w:szCs w:val="20"/>
              </w:rPr>
            </w:pPr>
            <w:r w:rsidRPr="00F5506E">
              <w:rPr>
                <w:rFonts w:ascii="Times New Roman CYR" w:hAnsi="Times New Roman CYR" w:cs="Times New Roman CYR"/>
                <w:sz w:val="20"/>
                <w:szCs w:val="20"/>
              </w:rPr>
              <w:t>пищевая промышленность</w:t>
            </w:r>
          </w:p>
        </w:tc>
        <w:tc>
          <w:tcPr>
            <w:tcW w:w="359" w:type="pct"/>
          </w:tcPr>
          <w:p w:rsidR="001A60C7" w:rsidRPr="00F5506E" w:rsidRDefault="001A60C7" w:rsidP="00A215CB">
            <w:pPr>
              <w:jc w:val="center"/>
              <w:rPr>
                <w:rFonts w:ascii="Times New Roman CYR" w:hAnsi="Times New Roman CYR" w:cs="Times New Roman CYR"/>
                <w:sz w:val="20"/>
                <w:szCs w:val="20"/>
              </w:rPr>
            </w:pPr>
            <w:r w:rsidRPr="00F5506E">
              <w:rPr>
                <w:rFonts w:ascii="Times New Roman CYR" w:hAnsi="Times New Roman CYR" w:cs="Times New Roman CYR"/>
                <w:sz w:val="20"/>
                <w:szCs w:val="20"/>
              </w:rPr>
              <w:t>6.4</w:t>
            </w:r>
          </w:p>
        </w:tc>
        <w:tc>
          <w:tcPr>
            <w:tcW w:w="992" w:type="pct"/>
          </w:tcPr>
          <w:p w:rsidR="001A60C7" w:rsidRPr="006935FF" w:rsidRDefault="001A60C7" w:rsidP="00A215CB">
            <w:pPr>
              <w:pStyle w:val="ConsPlusNormal"/>
              <w:widowControl/>
              <w:ind w:firstLine="0"/>
              <w:rPr>
                <w:rFonts w:ascii="Times New Roman" w:hAnsi="Times New Roman" w:cs="Times New Roman"/>
              </w:rPr>
            </w:pPr>
          </w:p>
        </w:tc>
        <w:tc>
          <w:tcPr>
            <w:tcW w:w="352" w:type="pct"/>
          </w:tcPr>
          <w:p w:rsidR="001A60C7" w:rsidRPr="00F5506E" w:rsidRDefault="001A60C7" w:rsidP="00A215CB">
            <w:pPr>
              <w:pStyle w:val="ConsPlusNormal"/>
              <w:widowControl/>
              <w:ind w:hanging="142"/>
              <w:jc w:val="center"/>
              <w:rPr>
                <w:rFonts w:ascii="Times New Roman CYR" w:hAnsi="Times New Roman CYR" w:cs="Times New Roman CYR"/>
              </w:rPr>
            </w:pPr>
          </w:p>
        </w:tc>
        <w:tc>
          <w:tcPr>
            <w:tcW w:w="985" w:type="pct"/>
            <w:gridSpan w:val="2"/>
          </w:tcPr>
          <w:p w:rsidR="001A60C7" w:rsidRPr="00F5506E" w:rsidRDefault="001A60C7" w:rsidP="00A215CB">
            <w:pPr>
              <w:pStyle w:val="ConsPlusNormal"/>
              <w:widowControl/>
              <w:ind w:firstLine="0"/>
              <w:rPr>
                <w:rFonts w:ascii="Times New Roman CYR" w:hAnsi="Times New Roman CYR" w:cs="Times New Roman CYR"/>
              </w:rPr>
            </w:pPr>
          </w:p>
        </w:tc>
        <w:tc>
          <w:tcPr>
            <w:tcW w:w="350" w:type="pct"/>
          </w:tcPr>
          <w:p w:rsidR="001A60C7" w:rsidRPr="00F5506E" w:rsidRDefault="001A60C7" w:rsidP="00A215CB">
            <w:pPr>
              <w:pStyle w:val="ConsPlusNormal"/>
              <w:widowControl/>
              <w:ind w:firstLine="0"/>
              <w:rPr>
                <w:rFonts w:ascii="Times New Roman CYR" w:hAnsi="Times New Roman CYR" w:cs="Times New Roman CYR"/>
              </w:rPr>
            </w:pPr>
          </w:p>
        </w:tc>
      </w:tr>
      <w:tr w:rsidR="001A60C7" w:rsidRPr="00B568C2">
        <w:trPr>
          <w:gridAfter w:val="1"/>
          <w:wAfter w:w="26" w:type="pct"/>
          <w:trHeight w:val="81"/>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F5506E" w:rsidRDefault="001A60C7" w:rsidP="00A215CB">
            <w:pPr>
              <w:pStyle w:val="aff1"/>
              <w:ind w:left="0" w:firstLine="34"/>
              <w:rPr>
                <w:rFonts w:ascii="Times New Roman CYR" w:hAnsi="Times New Roman CYR" w:cs="Times New Roman CYR"/>
                <w:sz w:val="20"/>
                <w:szCs w:val="20"/>
              </w:rPr>
            </w:pPr>
            <w:r w:rsidRPr="00F5506E">
              <w:rPr>
                <w:rFonts w:ascii="Times New Roman CYR" w:hAnsi="Times New Roman CYR" w:cs="Times New Roman CYR"/>
                <w:sz w:val="20"/>
                <w:szCs w:val="20"/>
              </w:rPr>
              <w:t>строительная промышленность</w:t>
            </w:r>
          </w:p>
        </w:tc>
        <w:tc>
          <w:tcPr>
            <w:tcW w:w="359" w:type="pct"/>
          </w:tcPr>
          <w:p w:rsidR="001A60C7" w:rsidRPr="00F5506E" w:rsidRDefault="001A60C7" w:rsidP="00A215CB">
            <w:pPr>
              <w:pStyle w:val="aff1"/>
              <w:ind w:left="0" w:firstLine="34"/>
              <w:jc w:val="center"/>
              <w:rPr>
                <w:rFonts w:ascii="Times New Roman CYR" w:hAnsi="Times New Roman CYR" w:cs="Times New Roman CYR"/>
                <w:sz w:val="20"/>
                <w:szCs w:val="20"/>
              </w:rPr>
            </w:pPr>
            <w:r w:rsidRPr="00F5506E">
              <w:rPr>
                <w:rFonts w:ascii="Times New Roman CYR" w:hAnsi="Times New Roman CYR" w:cs="Times New Roman CYR"/>
                <w:sz w:val="20"/>
                <w:szCs w:val="20"/>
              </w:rPr>
              <w:t>6.6</w:t>
            </w:r>
          </w:p>
        </w:tc>
        <w:tc>
          <w:tcPr>
            <w:tcW w:w="992" w:type="pct"/>
          </w:tcPr>
          <w:p w:rsidR="001A60C7" w:rsidRPr="00F5506E" w:rsidRDefault="001A60C7" w:rsidP="00A215CB">
            <w:pPr>
              <w:pStyle w:val="ConsPlusNormal"/>
              <w:widowControl/>
              <w:ind w:firstLine="0"/>
              <w:rPr>
                <w:rFonts w:ascii="Times New Roman CYR" w:hAnsi="Times New Roman CYR" w:cs="Times New Roman CYR"/>
              </w:rPr>
            </w:pPr>
          </w:p>
        </w:tc>
        <w:tc>
          <w:tcPr>
            <w:tcW w:w="352" w:type="pct"/>
          </w:tcPr>
          <w:p w:rsidR="001A60C7" w:rsidRPr="00F5506E" w:rsidRDefault="001A60C7" w:rsidP="00A215CB">
            <w:pPr>
              <w:pStyle w:val="ConsPlusNormal"/>
              <w:widowControl/>
              <w:ind w:hanging="142"/>
              <w:jc w:val="center"/>
              <w:rPr>
                <w:rFonts w:ascii="Times New Roman CYR" w:hAnsi="Times New Roman CYR" w:cs="Times New Roman CYR"/>
              </w:rPr>
            </w:pPr>
          </w:p>
        </w:tc>
        <w:tc>
          <w:tcPr>
            <w:tcW w:w="985" w:type="pct"/>
            <w:gridSpan w:val="2"/>
          </w:tcPr>
          <w:p w:rsidR="001A60C7" w:rsidRPr="00F5506E" w:rsidRDefault="001A60C7" w:rsidP="00A215CB">
            <w:pPr>
              <w:pStyle w:val="ConsPlusNormal"/>
              <w:widowControl/>
              <w:ind w:firstLine="0"/>
              <w:rPr>
                <w:rFonts w:ascii="Times New Roman CYR" w:hAnsi="Times New Roman CYR" w:cs="Times New Roman CYR"/>
              </w:rPr>
            </w:pPr>
          </w:p>
        </w:tc>
        <w:tc>
          <w:tcPr>
            <w:tcW w:w="350" w:type="pct"/>
          </w:tcPr>
          <w:p w:rsidR="001A60C7" w:rsidRPr="00F5506E" w:rsidRDefault="001A60C7" w:rsidP="00A215CB">
            <w:pPr>
              <w:pStyle w:val="ConsPlusNormal"/>
              <w:widowControl/>
              <w:ind w:firstLine="0"/>
              <w:rPr>
                <w:rFonts w:ascii="Times New Roman CYR" w:hAnsi="Times New Roman CYR" w:cs="Times New Roman CYR"/>
              </w:rPr>
            </w:pPr>
          </w:p>
        </w:tc>
      </w:tr>
      <w:tr w:rsidR="001A60C7" w:rsidRPr="00B568C2">
        <w:trPr>
          <w:gridAfter w:val="1"/>
          <w:wAfter w:w="26" w:type="pct"/>
          <w:trHeight w:val="81"/>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11010E" w:rsidRDefault="001A60C7" w:rsidP="00A215CB">
            <w:pPr>
              <w:pStyle w:val="aff1"/>
              <w:ind w:left="0" w:firstLine="34"/>
              <w:rPr>
                <w:sz w:val="20"/>
                <w:szCs w:val="20"/>
              </w:rPr>
            </w:pPr>
            <w:r>
              <w:rPr>
                <w:sz w:val="20"/>
                <w:szCs w:val="20"/>
              </w:rPr>
              <w:t>э</w:t>
            </w:r>
            <w:r w:rsidRPr="0011010E">
              <w:rPr>
                <w:sz w:val="20"/>
                <w:szCs w:val="20"/>
              </w:rPr>
              <w:t>нергетика</w:t>
            </w:r>
          </w:p>
        </w:tc>
        <w:tc>
          <w:tcPr>
            <w:tcW w:w="359" w:type="pct"/>
          </w:tcPr>
          <w:p w:rsidR="001A60C7" w:rsidRPr="0011010E" w:rsidRDefault="001A60C7" w:rsidP="00A215CB">
            <w:pPr>
              <w:pStyle w:val="aff1"/>
              <w:ind w:left="0" w:firstLine="34"/>
              <w:jc w:val="center"/>
              <w:rPr>
                <w:sz w:val="20"/>
                <w:szCs w:val="20"/>
              </w:rPr>
            </w:pPr>
            <w:r w:rsidRPr="0011010E">
              <w:rPr>
                <w:sz w:val="20"/>
                <w:szCs w:val="20"/>
              </w:rPr>
              <w:t>6.7</w:t>
            </w:r>
          </w:p>
        </w:tc>
        <w:tc>
          <w:tcPr>
            <w:tcW w:w="992" w:type="pct"/>
          </w:tcPr>
          <w:p w:rsidR="001A60C7" w:rsidRPr="00F5506E" w:rsidRDefault="001A60C7" w:rsidP="00A215CB">
            <w:pPr>
              <w:pStyle w:val="ConsPlusNormal"/>
              <w:widowControl/>
              <w:ind w:firstLine="0"/>
              <w:rPr>
                <w:rFonts w:ascii="Times New Roman CYR" w:hAnsi="Times New Roman CYR" w:cs="Times New Roman CYR"/>
              </w:rPr>
            </w:pPr>
          </w:p>
        </w:tc>
        <w:tc>
          <w:tcPr>
            <w:tcW w:w="352" w:type="pct"/>
          </w:tcPr>
          <w:p w:rsidR="001A60C7" w:rsidRPr="00F5506E" w:rsidRDefault="001A60C7" w:rsidP="00A215CB">
            <w:pPr>
              <w:pStyle w:val="ConsPlusNormal"/>
              <w:widowControl/>
              <w:ind w:hanging="142"/>
              <w:jc w:val="center"/>
              <w:rPr>
                <w:rFonts w:ascii="Times New Roman CYR" w:hAnsi="Times New Roman CYR" w:cs="Times New Roman CYR"/>
              </w:rPr>
            </w:pPr>
          </w:p>
        </w:tc>
        <w:tc>
          <w:tcPr>
            <w:tcW w:w="985" w:type="pct"/>
            <w:gridSpan w:val="2"/>
          </w:tcPr>
          <w:p w:rsidR="001A60C7" w:rsidRPr="00F5506E" w:rsidRDefault="001A60C7" w:rsidP="00A215CB">
            <w:pPr>
              <w:pStyle w:val="ConsPlusNormal"/>
              <w:widowControl/>
              <w:ind w:firstLine="0"/>
              <w:rPr>
                <w:rFonts w:ascii="Times New Roman CYR" w:hAnsi="Times New Roman CYR" w:cs="Times New Roman CYR"/>
              </w:rPr>
            </w:pPr>
          </w:p>
        </w:tc>
        <w:tc>
          <w:tcPr>
            <w:tcW w:w="350" w:type="pct"/>
          </w:tcPr>
          <w:p w:rsidR="001A60C7" w:rsidRPr="00F5506E" w:rsidRDefault="001A60C7" w:rsidP="00A215CB">
            <w:pPr>
              <w:pStyle w:val="ConsPlusNormal"/>
              <w:widowControl/>
              <w:ind w:firstLine="0"/>
              <w:rPr>
                <w:rFonts w:ascii="Times New Roman CYR" w:hAnsi="Times New Roman CYR" w:cs="Times New Roman CYR"/>
              </w:rPr>
            </w:pPr>
          </w:p>
        </w:tc>
      </w:tr>
      <w:tr w:rsidR="001A60C7" w:rsidRPr="00B568C2">
        <w:trPr>
          <w:gridAfter w:val="1"/>
          <w:wAfter w:w="26" w:type="pct"/>
          <w:trHeight w:val="81"/>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11010E" w:rsidRDefault="001A60C7" w:rsidP="00A215CB">
            <w:pPr>
              <w:pStyle w:val="aff1"/>
              <w:ind w:left="0" w:firstLine="34"/>
              <w:rPr>
                <w:rFonts w:ascii="Times New Roman CYR" w:hAnsi="Times New Roman CYR" w:cs="Times New Roman CYR"/>
                <w:sz w:val="20"/>
                <w:szCs w:val="20"/>
              </w:rPr>
            </w:pPr>
            <w:r>
              <w:rPr>
                <w:sz w:val="20"/>
                <w:szCs w:val="20"/>
              </w:rPr>
              <w:t>с</w:t>
            </w:r>
            <w:r w:rsidRPr="0011010E">
              <w:rPr>
                <w:sz w:val="20"/>
                <w:szCs w:val="20"/>
              </w:rPr>
              <w:t>вязь</w:t>
            </w:r>
          </w:p>
        </w:tc>
        <w:tc>
          <w:tcPr>
            <w:tcW w:w="359" w:type="pct"/>
          </w:tcPr>
          <w:p w:rsidR="001A60C7" w:rsidRPr="0011010E" w:rsidRDefault="001A60C7" w:rsidP="00A215CB">
            <w:pPr>
              <w:pStyle w:val="aff1"/>
              <w:ind w:left="0" w:firstLine="34"/>
              <w:jc w:val="center"/>
              <w:rPr>
                <w:rFonts w:ascii="Times New Roman CYR" w:hAnsi="Times New Roman CYR" w:cs="Times New Roman CYR"/>
                <w:sz w:val="20"/>
                <w:szCs w:val="20"/>
              </w:rPr>
            </w:pPr>
            <w:r w:rsidRPr="0011010E">
              <w:rPr>
                <w:rFonts w:ascii="Times New Roman CYR" w:hAnsi="Times New Roman CYR" w:cs="Times New Roman CYR"/>
                <w:sz w:val="20"/>
                <w:szCs w:val="20"/>
              </w:rPr>
              <w:t>6.8</w:t>
            </w:r>
          </w:p>
        </w:tc>
        <w:tc>
          <w:tcPr>
            <w:tcW w:w="992" w:type="pct"/>
          </w:tcPr>
          <w:p w:rsidR="001A60C7" w:rsidRPr="00F5506E" w:rsidRDefault="001A60C7" w:rsidP="00A215CB">
            <w:pPr>
              <w:pStyle w:val="ConsPlusNormal"/>
              <w:widowControl/>
              <w:ind w:firstLine="0"/>
              <w:rPr>
                <w:rFonts w:ascii="Times New Roman CYR" w:hAnsi="Times New Roman CYR" w:cs="Times New Roman CYR"/>
              </w:rPr>
            </w:pPr>
          </w:p>
        </w:tc>
        <w:tc>
          <w:tcPr>
            <w:tcW w:w="352" w:type="pct"/>
          </w:tcPr>
          <w:p w:rsidR="001A60C7" w:rsidRPr="00F5506E" w:rsidRDefault="001A60C7" w:rsidP="00A215CB">
            <w:pPr>
              <w:pStyle w:val="ConsPlusNormal"/>
              <w:widowControl/>
              <w:ind w:hanging="142"/>
              <w:jc w:val="center"/>
              <w:rPr>
                <w:rFonts w:ascii="Times New Roman CYR" w:hAnsi="Times New Roman CYR" w:cs="Times New Roman CYR"/>
              </w:rPr>
            </w:pPr>
          </w:p>
        </w:tc>
        <w:tc>
          <w:tcPr>
            <w:tcW w:w="985" w:type="pct"/>
            <w:gridSpan w:val="2"/>
          </w:tcPr>
          <w:p w:rsidR="001A60C7" w:rsidRPr="00F5506E" w:rsidRDefault="001A60C7" w:rsidP="00A215CB">
            <w:pPr>
              <w:pStyle w:val="ConsPlusNormal"/>
              <w:widowControl/>
              <w:ind w:firstLine="0"/>
              <w:rPr>
                <w:rFonts w:ascii="Times New Roman CYR" w:hAnsi="Times New Roman CYR" w:cs="Times New Roman CYR"/>
              </w:rPr>
            </w:pPr>
          </w:p>
        </w:tc>
        <w:tc>
          <w:tcPr>
            <w:tcW w:w="350" w:type="pct"/>
          </w:tcPr>
          <w:p w:rsidR="001A60C7" w:rsidRPr="00F5506E" w:rsidRDefault="001A60C7" w:rsidP="00A215CB">
            <w:pPr>
              <w:pStyle w:val="ConsPlusNormal"/>
              <w:widowControl/>
              <w:ind w:firstLine="0"/>
              <w:rPr>
                <w:rFonts w:ascii="Times New Roman CYR" w:hAnsi="Times New Roman CYR" w:cs="Times New Roman CYR"/>
              </w:rPr>
            </w:pPr>
          </w:p>
        </w:tc>
      </w:tr>
      <w:tr w:rsidR="001A60C7" w:rsidRPr="00B568C2">
        <w:trPr>
          <w:gridAfter w:val="1"/>
          <w:wAfter w:w="26" w:type="pct"/>
          <w:trHeight w:val="81"/>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F5506E" w:rsidRDefault="001A60C7" w:rsidP="00A215CB">
            <w:pPr>
              <w:pStyle w:val="aff1"/>
              <w:ind w:left="0" w:firstLine="35"/>
              <w:rPr>
                <w:rFonts w:ascii="Times New Roman CYR" w:hAnsi="Times New Roman CYR" w:cs="Times New Roman CYR"/>
                <w:sz w:val="20"/>
                <w:szCs w:val="20"/>
              </w:rPr>
            </w:pPr>
            <w:r w:rsidRPr="00F5506E">
              <w:rPr>
                <w:rFonts w:ascii="Times New Roman CYR" w:hAnsi="Times New Roman CYR" w:cs="Times New Roman CYR"/>
                <w:sz w:val="20"/>
                <w:szCs w:val="20"/>
              </w:rPr>
              <w:t>склады</w:t>
            </w:r>
          </w:p>
        </w:tc>
        <w:tc>
          <w:tcPr>
            <w:tcW w:w="359" w:type="pct"/>
          </w:tcPr>
          <w:p w:rsidR="001A60C7" w:rsidRPr="00F5506E" w:rsidRDefault="001A60C7" w:rsidP="00A215CB">
            <w:pPr>
              <w:pStyle w:val="aff1"/>
              <w:ind w:left="0"/>
              <w:jc w:val="center"/>
              <w:rPr>
                <w:rFonts w:ascii="Times New Roman CYR" w:hAnsi="Times New Roman CYR" w:cs="Times New Roman CYR"/>
                <w:sz w:val="20"/>
                <w:szCs w:val="20"/>
              </w:rPr>
            </w:pPr>
            <w:r w:rsidRPr="00F5506E">
              <w:rPr>
                <w:rFonts w:ascii="Times New Roman CYR" w:hAnsi="Times New Roman CYR" w:cs="Times New Roman CYR"/>
                <w:sz w:val="20"/>
                <w:szCs w:val="20"/>
              </w:rPr>
              <w:t>6.9</w:t>
            </w:r>
          </w:p>
        </w:tc>
        <w:tc>
          <w:tcPr>
            <w:tcW w:w="992" w:type="pct"/>
          </w:tcPr>
          <w:p w:rsidR="001A60C7" w:rsidRPr="00F5506E" w:rsidRDefault="001A60C7" w:rsidP="00A215CB">
            <w:pPr>
              <w:pStyle w:val="ConsPlusNormal"/>
              <w:widowControl/>
              <w:ind w:firstLine="0"/>
              <w:rPr>
                <w:rFonts w:ascii="Times New Roman CYR" w:hAnsi="Times New Roman CYR" w:cs="Times New Roman CYR"/>
              </w:rPr>
            </w:pPr>
          </w:p>
        </w:tc>
        <w:tc>
          <w:tcPr>
            <w:tcW w:w="352" w:type="pct"/>
          </w:tcPr>
          <w:p w:rsidR="001A60C7" w:rsidRPr="00F5506E" w:rsidRDefault="001A60C7" w:rsidP="00A215CB">
            <w:pPr>
              <w:pStyle w:val="ConsPlusNormal"/>
              <w:widowControl/>
              <w:ind w:hanging="142"/>
              <w:jc w:val="center"/>
              <w:rPr>
                <w:rFonts w:ascii="Times New Roman CYR" w:hAnsi="Times New Roman CYR" w:cs="Times New Roman CYR"/>
              </w:rPr>
            </w:pPr>
          </w:p>
        </w:tc>
        <w:tc>
          <w:tcPr>
            <w:tcW w:w="985" w:type="pct"/>
            <w:gridSpan w:val="2"/>
          </w:tcPr>
          <w:p w:rsidR="001A60C7" w:rsidRPr="00F5506E" w:rsidRDefault="001A60C7" w:rsidP="00A215CB">
            <w:pPr>
              <w:pStyle w:val="ConsPlusNormal"/>
              <w:widowControl/>
              <w:ind w:firstLine="0"/>
              <w:rPr>
                <w:rFonts w:ascii="Times New Roman CYR" w:hAnsi="Times New Roman CYR" w:cs="Times New Roman CYR"/>
              </w:rPr>
            </w:pPr>
          </w:p>
        </w:tc>
        <w:tc>
          <w:tcPr>
            <w:tcW w:w="350" w:type="pct"/>
          </w:tcPr>
          <w:p w:rsidR="001A60C7" w:rsidRPr="00F5506E" w:rsidRDefault="001A60C7" w:rsidP="00A215CB">
            <w:pPr>
              <w:pStyle w:val="ConsPlusNormal"/>
              <w:widowControl/>
              <w:ind w:firstLine="0"/>
              <w:rPr>
                <w:rFonts w:ascii="Times New Roman CYR" w:hAnsi="Times New Roman CYR" w:cs="Times New Roman CYR"/>
              </w:rPr>
            </w:pPr>
          </w:p>
        </w:tc>
      </w:tr>
      <w:tr w:rsidR="001A60C7" w:rsidRPr="00B568C2">
        <w:trPr>
          <w:gridAfter w:val="1"/>
          <w:wAfter w:w="26" w:type="pct"/>
          <w:trHeight w:val="81"/>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11010E" w:rsidRDefault="001A60C7" w:rsidP="00A215CB">
            <w:pPr>
              <w:pStyle w:val="aff1"/>
              <w:ind w:left="0" w:firstLine="35"/>
              <w:rPr>
                <w:rFonts w:ascii="Times New Roman CYR" w:hAnsi="Times New Roman CYR" w:cs="Times New Roman CYR"/>
                <w:sz w:val="20"/>
                <w:szCs w:val="20"/>
              </w:rPr>
            </w:pPr>
            <w:r>
              <w:rPr>
                <w:sz w:val="20"/>
                <w:szCs w:val="20"/>
              </w:rPr>
              <w:t>т</w:t>
            </w:r>
            <w:r w:rsidRPr="0011010E">
              <w:rPr>
                <w:sz w:val="20"/>
                <w:szCs w:val="20"/>
              </w:rPr>
              <w:t>ранспорт</w:t>
            </w:r>
          </w:p>
        </w:tc>
        <w:tc>
          <w:tcPr>
            <w:tcW w:w="359" w:type="pct"/>
          </w:tcPr>
          <w:p w:rsidR="001A60C7" w:rsidRPr="00F5506E" w:rsidRDefault="001A60C7" w:rsidP="00A215CB">
            <w:pPr>
              <w:pStyle w:val="aff1"/>
              <w:ind w:left="0"/>
              <w:jc w:val="center"/>
              <w:rPr>
                <w:rFonts w:ascii="Times New Roman CYR" w:hAnsi="Times New Roman CYR" w:cs="Times New Roman CYR"/>
                <w:sz w:val="20"/>
                <w:szCs w:val="20"/>
              </w:rPr>
            </w:pPr>
            <w:r>
              <w:rPr>
                <w:rFonts w:ascii="Times New Roman CYR" w:hAnsi="Times New Roman CYR" w:cs="Times New Roman CYR"/>
                <w:sz w:val="20"/>
                <w:szCs w:val="20"/>
              </w:rPr>
              <w:t>7.0</w:t>
            </w:r>
          </w:p>
        </w:tc>
        <w:tc>
          <w:tcPr>
            <w:tcW w:w="992" w:type="pct"/>
          </w:tcPr>
          <w:p w:rsidR="001A60C7" w:rsidRPr="00F5506E" w:rsidRDefault="001A60C7" w:rsidP="00A215CB">
            <w:pPr>
              <w:pStyle w:val="ConsPlusNormal"/>
              <w:widowControl/>
              <w:ind w:firstLine="0"/>
              <w:rPr>
                <w:rFonts w:ascii="Times New Roman CYR" w:hAnsi="Times New Roman CYR" w:cs="Times New Roman CYR"/>
              </w:rPr>
            </w:pPr>
          </w:p>
        </w:tc>
        <w:tc>
          <w:tcPr>
            <w:tcW w:w="352" w:type="pct"/>
          </w:tcPr>
          <w:p w:rsidR="001A60C7" w:rsidRPr="00F5506E" w:rsidRDefault="001A60C7" w:rsidP="00A215CB">
            <w:pPr>
              <w:pStyle w:val="ConsPlusNormal"/>
              <w:widowControl/>
              <w:ind w:hanging="142"/>
              <w:jc w:val="center"/>
              <w:rPr>
                <w:rFonts w:ascii="Times New Roman CYR" w:hAnsi="Times New Roman CYR" w:cs="Times New Roman CYR"/>
              </w:rPr>
            </w:pPr>
          </w:p>
        </w:tc>
        <w:tc>
          <w:tcPr>
            <w:tcW w:w="985" w:type="pct"/>
            <w:gridSpan w:val="2"/>
          </w:tcPr>
          <w:p w:rsidR="001A60C7" w:rsidRPr="00F5506E" w:rsidRDefault="001A60C7" w:rsidP="00A215CB">
            <w:pPr>
              <w:pStyle w:val="ConsPlusNormal"/>
              <w:widowControl/>
              <w:ind w:firstLine="0"/>
              <w:rPr>
                <w:rFonts w:ascii="Times New Roman CYR" w:hAnsi="Times New Roman CYR" w:cs="Times New Roman CYR"/>
              </w:rPr>
            </w:pPr>
          </w:p>
        </w:tc>
        <w:tc>
          <w:tcPr>
            <w:tcW w:w="350" w:type="pct"/>
          </w:tcPr>
          <w:p w:rsidR="001A60C7" w:rsidRPr="00F5506E" w:rsidRDefault="001A60C7" w:rsidP="00A215CB">
            <w:pPr>
              <w:pStyle w:val="ConsPlusNormal"/>
              <w:widowControl/>
              <w:ind w:firstLine="0"/>
              <w:rPr>
                <w:rFonts w:ascii="Times New Roman CYR" w:hAnsi="Times New Roman CYR" w:cs="Times New Roman CYR"/>
              </w:rPr>
            </w:pPr>
          </w:p>
        </w:tc>
      </w:tr>
      <w:tr w:rsidR="001A60C7" w:rsidRPr="00B568C2">
        <w:trPr>
          <w:gridAfter w:val="1"/>
          <w:wAfter w:w="26" w:type="pct"/>
          <w:trHeight w:val="79"/>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F5506E" w:rsidRDefault="001A60C7" w:rsidP="00A215CB">
            <w:pPr>
              <w:pStyle w:val="aff1"/>
              <w:ind w:left="0" w:firstLine="34"/>
              <w:rPr>
                <w:rFonts w:ascii="Times New Roman CYR" w:hAnsi="Times New Roman CYR" w:cs="Times New Roman CYR"/>
                <w:sz w:val="20"/>
                <w:szCs w:val="20"/>
              </w:rPr>
            </w:pPr>
            <w:r w:rsidRPr="00F5506E">
              <w:rPr>
                <w:rFonts w:ascii="Times New Roman CYR" w:hAnsi="Times New Roman CYR" w:cs="Times New Roman CYR"/>
                <w:sz w:val="20"/>
                <w:szCs w:val="20"/>
              </w:rPr>
              <w:t>автомобильный транспорт</w:t>
            </w:r>
          </w:p>
        </w:tc>
        <w:tc>
          <w:tcPr>
            <w:tcW w:w="359" w:type="pct"/>
          </w:tcPr>
          <w:p w:rsidR="001A60C7" w:rsidRPr="00F5506E" w:rsidRDefault="001A60C7" w:rsidP="00A215CB">
            <w:pPr>
              <w:pStyle w:val="aff1"/>
              <w:ind w:left="0" w:firstLine="34"/>
              <w:jc w:val="center"/>
              <w:rPr>
                <w:rFonts w:ascii="Times New Roman CYR" w:hAnsi="Times New Roman CYR" w:cs="Times New Roman CYR"/>
                <w:sz w:val="20"/>
                <w:szCs w:val="20"/>
              </w:rPr>
            </w:pPr>
            <w:r w:rsidRPr="00F5506E">
              <w:rPr>
                <w:rFonts w:ascii="Times New Roman CYR" w:hAnsi="Times New Roman CYR" w:cs="Times New Roman CYR"/>
                <w:sz w:val="20"/>
                <w:szCs w:val="20"/>
              </w:rPr>
              <w:t>7.2</w:t>
            </w:r>
          </w:p>
        </w:tc>
        <w:tc>
          <w:tcPr>
            <w:tcW w:w="992" w:type="pct"/>
          </w:tcPr>
          <w:p w:rsidR="001A60C7" w:rsidRPr="00F5506E" w:rsidRDefault="001A60C7" w:rsidP="00A215CB">
            <w:pPr>
              <w:pStyle w:val="aff1"/>
              <w:ind w:left="0"/>
              <w:rPr>
                <w:rFonts w:ascii="Times New Roman CYR" w:hAnsi="Times New Roman CYR" w:cs="Times New Roman CYR"/>
                <w:sz w:val="20"/>
                <w:szCs w:val="20"/>
              </w:rPr>
            </w:pPr>
          </w:p>
        </w:tc>
        <w:tc>
          <w:tcPr>
            <w:tcW w:w="352" w:type="pct"/>
          </w:tcPr>
          <w:p w:rsidR="001A60C7" w:rsidRPr="00F5506E" w:rsidRDefault="001A60C7" w:rsidP="00A215CB">
            <w:pPr>
              <w:pStyle w:val="aff1"/>
              <w:ind w:left="0"/>
              <w:jc w:val="center"/>
              <w:rPr>
                <w:rFonts w:ascii="Times New Roman CYR" w:hAnsi="Times New Roman CYR" w:cs="Times New Roman CYR"/>
                <w:sz w:val="20"/>
                <w:szCs w:val="20"/>
              </w:rPr>
            </w:pPr>
          </w:p>
        </w:tc>
        <w:tc>
          <w:tcPr>
            <w:tcW w:w="985" w:type="pct"/>
            <w:gridSpan w:val="2"/>
          </w:tcPr>
          <w:p w:rsidR="001A60C7" w:rsidRPr="00F5506E" w:rsidRDefault="001A60C7" w:rsidP="00A215CB">
            <w:pPr>
              <w:pStyle w:val="ConsPlusNormal"/>
              <w:widowControl/>
              <w:ind w:firstLine="0"/>
              <w:rPr>
                <w:rFonts w:ascii="Times New Roman CYR" w:hAnsi="Times New Roman CYR" w:cs="Times New Roman CYR"/>
              </w:rPr>
            </w:pPr>
          </w:p>
        </w:tc>
        <w:tc>
          <w:tcPr>
            <w:tcW w:w="350" w:type="pct"/>
          </w:tcPr>
          <w:p w:rsidR="001A60C7" w:rsidRPr="00F5506E" w:rsidRDefault="001A60C7" w:rsidP="00A215CB">
            <w:pPr>
              <w:pStyle w:val="ConsPlusNormal"/>
              <w:widowControl/>
              <w:ind w:firstLine="0"/>
              <w:rPr>
                <w:rFonts w:ascii="Times New Roman CYR" w:hAnsi="Times New Roman CYR" w:cs="Times New Roman CYR"/>
              </w:rPr>
            </w:pPr>
          </w:p>
        </w:tc>
      </w:tr>
      <w:tr w:rsidR="001A60C7" w:rsidRPr="00B568C2">
        <w:trPr>
          <w:gridAfter w:val="1"/>
          <w:wAfter w:w="26" w:type="pct"/>
          <w:trHeight w:val="79"/>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F5506E" w:rsidRDefault="001A60C7" w:rsidP="00A215CB">
            <w:pPr>
              <w:pStyle w:val="aff1"/>
              <w:ind w:left="0" w:firstLine="34"/>
              <w:rPr>
                <w:rFonts w:ascii="Times New Roman CYR" w:hAnsi="Times New Roman CYR" w:cs="Times New Roman CYR"/>
                <w:sz w:val="20"/>
                <w:szCs w:val="20"/>
              </w:rPr>
            </w:pPr>
            <w:r w:rsidRPr="00F5506E">
              <w:rPr>
                <w:rFonts w:ascii="Times New Roman CYR" w:hAnsi="Times New Roman CYR" w:cs="Times New Roman CYR"/>
                <w:sz w:val="20"/>
                <w:szCs w:val="20"/>
              </w:rPr>
              <w:t>трубопроводный</w:t>
            </w:r>
          </w:p>
          <w:p w:rsidR="001A60C7" w:rsidRPr="00F5506E" w:rsidRDefault="001A60C7" w:rsidP="00A215CB">
            <w:pPr>
              <w:pStyle w:val="aff1"/>
              <w:ind w:left="0" w:firstLine="34"/>
              <w:rPr>
                <w:rFonts w:ascii="Times New Roman CYR" w:hAnsi="Times New Roman CYR" w:cs="Times New Roman CYR"/>
                <w:sz w:val="20"/>
                <w:szCs w:val="20"/>
              </w:rPr>
            </w:pPr>
            <w:r w:rsidRPr="00F5506E">
              <w:rPr>
                <w:rFonts w:ascii="Times New Roman CYR" w:hAnsi="Times New Roman CYR" w:cs="Times New Roman CYR"/>
                <w:sz w:val="20"/>
                <w:szCs w:val="20"/>
              </w:rPr>
              <w:t>транспорт</w:t>
            </w:r>
          </w:p>
        </w:tc>
        <w:tc>
          <w:tcPr>
            <w:tcW w:w="359" w:type="pct"/>
          </w:tcPr>
          <w:p w:rsidR="001A60C7" w:rsidRPr="00F5506E" w:rsidRDefault="001A60C7" w:rsidP="00A215CB">
            <w:pPr>
              <w:pStyle w:val="aff1"/>
              <w:ind w:left="0" w:firstLine="34"/>
              <w:jc w:val="center"/>
              <w:rPr>
                <w:rFonts w:ascii="Times New Roman CYR" w:hAnsi="Times New Roman CYR" w:cs="Times New Roman CYR"/>
                <w:sz w:val="20"/>
                <w:szCs w:val="20"/>
              </w:rPr>
            </w:pPr>
            <w:r w:rsidRPr="00F5506E">
              <w:rPr>
                <w:rFonts w:ascii="Times New Roman CYR" w:hAnsi="Times New Roman CYR" w:cs="Times New Roman CYR"/>
                <w:sz w:val="20"/>
                <w:szCs w:val="20"/>
              </w:rPr>
              <w:t>7.5</w:t>
            </w:r>
          </w:p>
        </w:tc>
        <w:tc>
          <w:tcPr>
            <w:tcW w:w="992" w:type="pct"/>
          </w:tcPr>
          <w:p w:rsidR="001A60C7" w:rsidRPr="00F5506E" w:rsidRDefault="001A60C7" w:rsidP="00A215CB">
            <w:pPr>
              <w:pStyle w:val="aff1"/>
              <w:ind w:left="0"/>
              <w:rPr>
                <w:rFonts w:ascii="Times New Roman CYR" w:hAnsi="Times New Roman CYR" w:cs="Times New Roman CYR"/>
                <w:sz w:val="20"/>
                <w:szCs w:val="20"/>
              </w:rPr>
            </w:pPr>
          </w:p>
        </w:tc>
        <w:tc>
          <w:tcPr>
            <w:tcW w:w="352" w:type="pct"/>
          </w:tcPr>
          <w:p w:rsidR="001A60C7" w:rsidRPr="00F5506E" w:rsidRDefault="001A60C7" w:rsidP="00A215CB">
            <w:pPr>
              <w:pStyle w:val="aff1"/>
              <w:ind w:left="0"/>
              <w:jc w:val="center"/>
              <w:rPr>
                <w:rFonts w:ascii="Times New Roman CYR" w:hAnsi="Times New Roman CYR" w:cs="Times New Roman CYR"/>
                <w:sz w:val="20"/>
                <w:szCs w:val="20"/>
              </w:rPr>
            </w:pPr>
          </w:p>
        </w:tc>
        <w:tc>
          <w:tcPr>
            <w:tcW w:w="985" w:type="pct"/>
            <w:gridSpan w:val="2"/>
          </w:tcPr>
          <w:p w:rsidR="001A60C7" w:rsidRPr="00F5506E" w:rsidRDefault="001A60C7" w:rsidP="00A215CB">
            <w:pPr>
              <w:pStyle w:val="ConsPlusNormal"/>
              <w:widowControl/>
              <w:ind w:firstLine="0"/>
              <w:rPr>
                <w:rFonts w:ascii="Times New Roman CYR" w:hAnsi="Times New Roman CYR" w:cs="Times New Roman CYR"/>
              </w:rPr>
            </w:pPr>
          </w:p>
        </w:tc>
        <w:tc>
          <w:tcPr>
            <w:tcW w:w="350" w:type="pct"/>
          </w:tcPr>
          <w:p w:rsidR="001A60C7" w:rsidRPr="00F5506E" w:rsidRDefault="001A60C7" w:rsidP="00A215CB">
            <w:pPr>
              <w:pStyle w:val="ConsPlusNormal"/>
              <w:widowControl/>
              <w:ind w:firstLine="0"/>
              <w:rPr>
                <w:rFonts w:ascii="Times New Roman CYR" w:hAnsi="Times New Roman CYR" w:cs="Times New Roman CYR"/>
              </w:rPr>
            </w:pPr>
          </w:p>
        </w:tc>
      </w:tr>
      <w:tr w:rsidR="001A60C7" w:rsidRPr="00B568C2">
        <w:trPr>
          <w:gridAfter w:val="1"/>
          <w:wAfter w:w="26" w:type="pct"/>
          <w:trHeight w:val="79"/>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F5506E" w:rsidRDefault="001A60C7" w:rsidP="00A215CB">
            <w:pPr>
              <w:pStyle w:val="aff1"/>
              <w:ind w:left="0"/>
              <w:rPr>
                <w:rFonts w:ascii="Times New Roman CYR" w:hAnsi="Times New Roman CYR" w:cs="Times New Roman CYR"/>
                <w:sz w:val="20"/>
                <w:szCs w:val="20"/>
              </w:rPr>
            </w:pPr>
            <w:r w:rsidRPr="00F5506E">
              <w:rPr>
                <w:rFonts w:ascii="Times New Roman CYR" w:hAnsi="Times New Roman CYR" w:cs="Times New Roman CYR"/>
                <w:sz w:val="20"/>
                <w:szCs w:val="20"/>
              </w:rPr>
              <w:t xml:space="preserve">коммунальное облуживание </w:t>
            </w:r>
          </w:p>
        </w:tc>
        <w:tc>
          <w:tcPr>
            <w:tcW w:w="359" w:type="pct"/>
          </w:tcPr>
          <w:p w:rsidR="001A60C7" w:rsidRPr="00F5506E" w:rsidRDefault="001A60C7" w:rsidP="00A215CB">
            <w:pPr>
              <w:pStyle w:val="aff1"/>
              <w:ind w:left="0"/>
              <w:jc w:val="center"/>
              <w:rPr>
                <w:rFonts w:ascii="Times New Roman CYR" w:hAnsi="Times New Roman CYR" w:cs="Times New Roman CYR"/>
                <w:sz w:val="20"/>
                <w:szCs w:val="20"/>
              </w:rPr>
            </w:pPr>
            <w:r w:rsidRPr="00F5506E">
              <w:rPr>
                <w:rFonts w:ascii="Times New Roman CYR" w:hAnsi="Times New Roman CYR" w:cs="Times New Roman CYR"/>
                <w:sz w:val="20"/>
                <w:szCs w:val="20"/>
              </w:rPr>
              <w:t>3.1</w:t>
            </w:r>
          </w:p>
        </w:tc>
        <w:tc>
          <w:tcPr>
            <w:tcW w:w="992" w:type="pct"/>
          </w:tcPr>
          <w:p w:rsidR="001A60C7" w:rsidRPr="00F5506E" w:rsidRDefault="001A60C7" w:rsidP="00A215CB">
            <w:pPr>
              <w:pStyle w:val="aff1"/>
              <w:ind w:left="0"/>
              <w:rPr>
                <w:rFonts w:ascii="Times New Roman CYR" w:hAnsi="Times New Roman CYR" w:cs="Times New Roman CYR"/>
                <w:sz w:val="20"/>
                <w:szCs w:val="20"/>
              </w:rPr>
            </w:pPr>
          </w:p>
        </w:tc>
        <w:tc>
          <w:tcPr>
            <w:tcW w:w="352" w:type="pct"/>
          </w:tcPr>
          <w:p w:rsidR="001A60C7" w:rsidRPr="00F5506E" w:rsidRDefault="001A60C7" w:rsidP="00A215CB">
            <w:pPr>
              <w:pStyle w:val="aff1"/>
              <w:ind w:left="0"/>
              <w:jc w:val="center"/>
              <w:rPr>
                <w:rFonts w:ascii="Times New Roman CYR" w:hAnsi="Times New Roman CYR" w:cs="Times New Roman CYR"/>
                <w:sz w:val="20"/>
                <w:szCs w:val="20"/>
              </w:rPr>
            </w:pPr>
          </w:p>
        </w:tc>
        <w:tc>
          <w:tcPr>
            <w:tcW w:w="985" w:type="pct"/>
            <w:gridSpan w:val="2"/>
          </w:tcPr>
          <w:p w:rsidR="001A60C7" w:rsidRPr="00F5506E" w:rsidRDefault="001A60C7" w:rsidP="00A215CB">
            <w:pPr>
              <w:pStyle w:val="ConsPlusNormal"/>
              <w:widowControl/>
              <w:ind w:firstLine="0"/>
              <w:rPr>
                <w:rFonts w:ascii="Times New Roman CYR" w:hAnsi="Times New Roman CYR" w:cs="Times New Roman CYR"/>
              </w:rPr>
            </w:pPr>
          </w:p>
        </w:tc>
        <w:tc>
          <w:tcPr>
            <w:tcW w:w="350" w:type="pct"/>
          </w:tcPr>
          <w:p w:rsidR="001A60C7" w:rsidRPr="00F5506E" w:rsidRDefault="001A60C7" w:rsidP="00A215CB">
            <w:pPr>
              <w:pStyle w:val="ConsPlusNormal"/>
              <w:widowControl/>
              <w:ind w:firstLine="0"/>
              <w:rPr>
                <w:rFonts w:ascii="Times New Roman CYR" w:hAnsi="Times New Roman CYR" w:cs="Times New Roman CYR"/>
              </w:rPr>
            </w:pPr>
          </w:p>
        </w:tc>
      </w:tr>
      <w:tr w:rsidR="001A60C7" w:rsidRPr="00B568C2">
        <w:trPr>
          <w:trHeight w:val="79"/>
        </w:trPr>
        <w:tc>
          <w:tcPr>
            <w:tcW w:w="252" w:type="pct"/>
            <w:vMerge/>
          </w:tcPr>
          <w:p w:rsidR="001A60C7" w:rsidRPr="00F5506E" w:rsidRDefault="001A60C7" w:rsidP="00A215CB">
            <w:pPr>
              <w:snapToGrid w:val="0"/>
              <w:jc w:val="center"/>
              <w:rPr>
                <w:rFonts w:ascii="Times New Roman CYR" w:hAnsi="Times New Roman CYR" w:cs="Times New Roman CYR"/>
                <w:sz w:val="20"/>
                <w:szCs w:val="20"/>
                <w:lang w:eastAsia="ar-SA"/>
              </w:rPr>
            </w:pPr>
          </w:p>
        </w:tc>
        <w:tc>
          <w:tcPr>
            <w:tcW w:w="674" w:type="pct"/>
            <w:vMerge/>
          </w:tcPr>
          <w:p w:rsidR="001A60C7" w:rsidRPr="00F5506E" w:rsidRDefault="001A60C7" w:rsidP="00A215CB">
            <w:pPr>
              <w:snapToGrid w:val="0"/>
              <w:rPr>
                <w:rFonts w:ascii="Times New Roman CYR" w:hAnsi="Times New Roman CYR" w:cs="Times New Roman CYR"/>
                <w:sz w:val="20"/>
                <w:szCs w:val="20"/>
                <w:lang w:eastAsia="ar-SA"/>
              </w:rPr>
            </w:pPr>
          </w:p>
        </w:tc>
        <w:tc>
          <w:tcPr>
            <w:tcW w:w="1010" w:type="pct"/>
          </w:tcPr>
          <w:p w:rsidR="001A60C7" w:rsidRPr="00F5506E" w:rsidRDefault="001A60C7" w:rsidP="00A215CB">
            <w:pPr>
              <w:pStyle w:val="aff1"/>
              <w:ind w:left="0"/>
              <w:rPr>
                <w:rFonts w:ascii="Times New Roman CYR" w:hAnsi="Times New Roman CYR" w:cs="Times New Roman CYR"/>
                <w:sz w:val="20"/>
                <w:szCs w:val="20"/>
              </w:rPr>
            </w:pPr>
            <w:r>
              <w:rPr>
                <w:rFonts w:ascii="Times New Roman CYR" w:hAnsi="Times New Roman CYR" w:cs="Times New Roman CYR"/>
                <w:sz w:val="20"/>
                <w:szCs w:val="20"/>
              </w:rPr>
              <w:t>передвижное жилье</w:t>
            </w:r>
          </w:p>
        </w:tc>
        <w:tc>
          <w:tcPr>
            <w:tcW w:w="359" w:type="pct"/>
          </w:tcPr>
          <w:p w:rsidR="001A60C7" w:rsidRPr="00F5506E" w:rsidRDefault="001A60C7" w:rsidP="00A215CB">
            <w:pPr>
              <w:pStyle w:val="aff1"/>
              <w:ind w:left="0"/>
              <w:jc w:val="center"/>
              <w:rPr>
                <w:rFonts w:ascii="Times New Roman CYR" w:hAnsi="Times New Roman CYR" w:cs="Times New Roman CYR"/>
                <w:sz w:val="20"/>
                <w:szCs w:val="20"/>
              </w:rPr>
            </w:pPr>
            <w:r>
              <w:rPr>
                <w:rFonts w:ascii="Times New Roman CYR" w:hAnsi="Times New Roman CYR" w:cs="Times New Roman CYR"/>
                <w:sz w:val="20"/>
                <w:szCs w:val="20"/>
              </w:rPr>
              <w:t>2.4</w:t>
            </w:r>
          </w:p>
        </w:tc>
        <w:tc>
          <w:tcPr>
            <w:tcW w:w="992" w:type="pct"/>
          </w:tcPr>
          <w:p w:rsidR="001A60C7" w:rsidRPr="00F5506E" w:rsidRDefault="001A60C7" w:rsidP="00A215CB">
            <w:pPr>
              <w:pStyle w:val="aff1"/>
              <w:ind w:left="0"/>
              <w:rPr>
                <w:rFonts w:ascii="Times New Roman CYR" w:hAnsi="Times New Roman CYR" w:cs="Times New Roman CYR"/>
                <w:sz w:val="20"/>
                <w:szCs w:val="20"/>
              </w:rPr>
            </w:pPr>
          </w:p>
        </w:tc>
        <w:tc>
          <w:tcPr>
            <w:tcW w:w="352" w:type="pct"/>
          </w:tcPr>
          <w:p w:rsidR="001A60C7" w:rsidRPr="00F5506E" w:rsidRDefault="001A60C7" w:rsidP="00A215CB">
            <w:pPr>
              <w:pStyle w:val="aff1"/>
              <w:ind w:left="0"/>
              <w:jc w:val="center"/>
              <w:rPr>
                <w:rFonts w:ascii="Times New Roman CYR" w:hAnsi="Times New Roman CYR" w:cs="Times New Roman CYR"/>
                <w:sz w:val="20"/>
                <w:szCs w:val="20"/>
              </w:rPr>
            </w:pPr>
          </w:p>
        </w:tc>
        <w:tc>
          <w:tcPr>
            <w:tcW w:w="1361" w:type="pct"/>
            <w:gridSpan w:val="4"/>
          </w:tcPr>
          <w:p w:rsidR="001A60C7" w:rsidRPr="00F5506E" w:rsidRDefault="001A60C7" w:rsidP="00A215CB">
            <w:pPr>
              <w:pStyle w:val="ConsPlusNormal"/>
              <w:widowControl/>
              <w:ind w:firstLine="0"/>
              <w:rPr>
                <w:rFonts w:ascii="Times New Roman CYR" w:hAnsi="Times New Roman CYR" w:cs="Times New Roman CYR"/>
              </w:rPr>
            </w:pPr>
          </w:p>
        </w:tc>
      </w:tr>
    </w:tbl>
    <w:p w:rsidR="001A60C7" w:rsidRDefault="001A60C7" w:rsidP="00A215CB">
      <w:pPr>
        <w:shd w:val="clear" w:color="auto" w:fill="FFFFFF"/>
        <w:jc w:val="center"/>
        <w:textAlignment w:val="baseline"/>
        <w:rPr>
          <w:b/>
          <w:bCs/>
          <w:color w:val="333333"/>
        </w:rPr>
      </w:pPr>
    </w:p>
    <w:p w:rsidR="001A60C7" w:rsidRPr="00A23122" w:rsidRDefault="001A60C7" w:rsidP="005C69D9">
      <w:pPr>
        <w:widowControl w:val="0"/>
        <w:autoSpaceDE w:val="0"/>
        <w:autoSpaceDN w:val="0"/>
        <w:adjustRightInd w:val="0"/>
        <w:ind w:firstLine="709"/>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A60C7" w:rsidRPr="005C69D9" w:rsidRDefault="001A60C7" w:rsidP="005C69D9">
      <w:pPr>
        <w:widowControl w:val="0"/>
        <w:autoSpaceDE w:val="0"/>
        <w:autoSpaceDN w:val="0"/>
        <w:adjustRightInd w:val="0"/>
        <w:ind w:firstLine="709"/>
        <w:jc w:val="both"/>
        <w:outlineLvl w:val="3"/>
      </w:pPr>
      <w:r w:rsidRPr="005C69D9">
        <w:t>1) предельный минимальный размер земельного участка – 0,1 га;</w:t>
      </w:r>
    </w:p>
    <w:p w:rsidR="001A60C7" w:rsidRPr="005C69D9" w:rsidRDefault="001A60C7" w:rsidP="005C69D9">
      <w:pPr>
        <w:widowControl w:val="0"/>
        <w:autoSpaceDE w:val="0"/>
        <w:autoSpaceDN w:val="0"/>
        <w:adjustRightInd w:val="0"/>
        <w:ind w:firstLine="709"/>
        <w:jc w:val="both"/>
        <w:outlineLvl w:val="3"/>
      </w:pPr>
      <w:r w:rsidRPr="005C69D9">
        <w:t>предельный максимальный размер земельного участка – 100 га;</w:t>
      </w:r>
    </w:p>
    <w:p w:rsidR="001A60C7" w:rsidRPr="005C69D9" w:rsidRDefault="001A60C7" w:rsidP="005C69D9">
      <w:pPr>
        <w:widowControl w:val="0"/>
        <w:autoSpaceDE w:val="0"/>
        <w:autoSpaceDN w:val="0"/>
        <w:adjustRightInd w:val="0"/>
        <w:ind w:firstLine="709"/>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3 м;</w:t>
      </w:r>
    </w:p>
    <w:p w:rsidR="001A60C7" w:rsidRPr="005C69D9" w:rsidRDefault="001A60C7" w:rsidP="005C69D9">
      <w:pPr>
        <w:widowControl w:val="0"/>
        <w:autoSpaceDE w:val="0"/>
        <w:autoSpaceDN w:val="0"/>
        <w:adjustRightInd w:val="0"/>
        <w:ind w:firstLine="709"/>
        <w:jc w:val="both"/>
        <w:outlineLvl w:val="3"/>
      </w:pPr>
      <w:r w:rsidRPr="005C69D9">
        <w:t>3) предельное максимальное количество этажей зданий, строений, сооружений – 16 этажей;</w:t>
      </w:r>
    </w:p>
    <w:p w:rsidR="001A60C7" w:rsidRPr="005C69D9" w:rsidRDefault="001A60C7" w:rsidP="005C69D9">
      <w:pPr>
        <w:widowControl w:val="0"/>
        <w:autoSpaceDE w:val="0"/>
        <w:autoSpaceDN w:val="0"/>
        <w:adjustRightInd w:val="0"/>
        <w:ind w:firstLine="709"/>
        <w:jc w:val="both"/>
        <w:outlineLvl w:val="3"/>
      </w:pPr>
      <w:r w:rsidRPr="005C69D9">
        <w:t>предельная максимальная высота зданий, строений, сооружений – 60 м;</w:t>
      </w:r>
    </w:p>
    <w:p w:rsidR="001A60C7" w:rsidRPr="005C69D9" w:rsidRDefault="001A60C7" w:rsidP="005C69D9">
      <w:pPr>
        <w:widowControl w:val="0"/>
        <w:autoSpaceDE w:val="0"/>
        <w:autoSpaceDN w:val="0"/>
        <w:adjustRightInd w:val="0"/>
        <w:ind w:firstLine="709"/>
        <w:jc w:val="both"/>
        <w:outlineLvl w:val="3"/>
      </w:pPr>
      <w:r w:rsidRPr="005C69D9">
        <w:t>4) минимальный процент застройки в границах земельного участка – 40 %;</w:t>
      </w:r>
    </w:p>
    <w:p w:rsidR="001A60C7" w:rsidRPr="005C69D9" w:rsidRDefault="001A60C7" w:rsidP="005C69D9">
      <w:pPr>
        <w:widowControl w:val="0"/>
        <w:autoSpaceDE w:val="0"/>
        <w:autoSpaceDN w:val="0"/>
        <w:adjustRightInd w:val="0"/>
        <w:ind w:firstLine="709"/>
        <w:jc w:val="both"/>
        <w:outlineLvl w:val="3"/>
      </w:pPr>
      <w:r w:rsidRPr="005C69D9">
        <w:t>максимальный процент застройки в границах земельного участка – 70 %.</w:t>
      </w:r>
    </w:p>
    <w:p w:rsidR="001A60C7" w:rsidRPr="005C69D9" w:rsidRDefault="001A60C7" w:rsidP="005C69D9">
      <w:pPr>
        <w:widowControl w:val="0"/>
        <w:autoSpaceDE w:val="0"/>
        <w:autoSpaceDN w:val="0"/>
        <w:adjustRightInd w:val="0"/>
        <w:ind w:firstLine="709"/>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1A60C7" w:rsidRDefault="001A60C7" w:rsidP="00A215CB">
      <w:pPr>
        <w:ind w:right="-1"/>
        <w:jc w:val="center"/>
        <w:rPr>
          <w:b/>
          <w:bCs/>
        </w:rPr>
      </w:pPr>
    </w:p>
    <w:p w:rsidR="001A60C7" w:rsidRPr="00B568C2" w:rsidRDefault="001A60C7" w:rsidP="00A215CB">
      <w:pPr>
        <w:ind w:right="-1"/>
        <w:jc w:val="center"/>
        <w:rPr>
          <w:b/>
          <w:bCs/>
        </w:rPr>
      </w:pPr>
      <w:r>
        <w:rPr>
          <w:b/>
          <w:bCs/>
        </w:rPr>
        <w:t xml:space="preserve">Статья 15. </w:t>
      </w:r>
      <w:r w:rsidRPr="00B568C2">
        <w:rPr>
          <w:b/>
          <w:bCs/>
        </w:rPr>
        <w:t xml:space="preserve">Зоны </w:t>
      </w:r>
      <w:r>
        <w:rPr>
          <w:b/>
          <w:bCs/>
        </w:rPr>
        <w:t>инженерной инфраструктуры</w:t>
      </w:r>
    </w:p>
    <w:p w:rsidR="001A60C7" w:rsidRDefault="001A60C7" w:rsidP="005C69D9">
      <w:pPr>
        <w:widowControl w:val="0"/>
        <w:autoSpaceDE w:val="0"/>
        <w:autoSpaceDN w:val="0"/>
        <w:adjustRightInd w:val="0"/>
        <w:ind w:firstLine="709"/>
        <w:jc w:val="both"/>
      </w:pPr>
      <w:r>
        <w:tab/>
      </w:r>
    </w:p>
    <w:p w:rsidR="001A60C7" w:rsidRPr="00A23122" w:rsidRDefault="001A60C7" w:rsidP="005C69D9">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1A60C7" w:rsidRDefault="001A60C7"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5"/>
        <w:gridCol w:w="1162"/>
        <w:gridCol w:w="2082"/>
        <w:gridCol w:w="698"/>
        <w:gridCol w:w="2236"/>
        <w:gridCol w:w="714"/>
        <w:gridCol w:w="1970"/>
        <w:gridCol w:w="657"/>
      </w:tblGrid>
      <w:tr w:rsidR="001A60C7" w:rsidRPr="00E96D51">
        <w:tc>
          <w:tcPr>
            <w:tcW w:w="893" w:type="pct"/>
            <w:gridSpan w:val="2"/>
          </w:tcPr>
          <w:p w:rsidR="001A60C7" w:rsidRPr="00E96D51" w:rsidRDefault="001A60C7" w:rsidP="00F805AB">
            <w:pPr>
              <w:pStyle w:val="ConsPlusNormal"/>
              <w:widowControl/>
              <w:tabs>
                <w:tab w:val="center" w:pos="0"/>
              </w:tabs>
              <w:ind w:firstLine="0"/>
              <w:jc w:val="center"/>
              <w:rPr>
                <w:rFonts w:ascii="Times New Roman" w:hAnsi="Times New Roman" w:cs="Times New Roman"/>
                <w:b/>
                <w:bCs/>
              </w:rPr>
            </w:pPr>
            <w:r w:rsidRPr="00E96D51">
              <w:rPr>
                <w:rFonts w:ascii="Times New Roman" w:hAnsi="Times New Roman" w:cs="Times New Roman"/>
                <w:b/>
                <w:bCs/>
              </w:rPr>
              <w:t>вид</w:t>
            </w:r>
          </w:p>
          <w:p w:rsidR="001A60C7" w:rsidRPr="00E96D51" w:rsidRDefault="001A60C7" w:rsidP="00F805AB">
            <w:pPr>
              <w:tabs>
                <w:tab w:val="center" w:pos="0"/>
              </w:tabs>
              <w:jc w:val="center"/>
              <w:rPr>
                <w:b/>
                <w:bCs/>
                <w:sz w:val="20"/>
                <w:szCs w:val="20"/>
              </w:rPr>
            </w:pPr>
            <w:r w:rsidRPr="00E96D51">
              <w:rPr>
                <w:b/>
                <w:bCs/>
                <w:sz w:val="20"/>
                <w:szCs w:val="20"/>
              </w:rPr>
              <w:t>территориальной зоны</w:t>
            </w:r>
          </w:p>
        </w:tc>
        <w:tc>
          <w:tcPr>
            <w:tcW w:w="1366" w:type="pct"/>
            <w:gridSpan w:val="2"/>
          </w:tcPr>
          <w:p w:rsidR="001A60C7" w:rsidRPr="00E96D51" w:rsidRDefault="001A60C7" w:rsidP="00F805AB">
            <w:pPr>
              <w:jc w:val="center"/>
              <w:rPr>
                <w:b/>
                <w:bCs/>
                <w:sz w:val="20"/>
                <w:szCs w:val="20"/>
              </w:rPr>
            </w:pPr>
            <w:r w:rsidRPr="00E96D51">
              <w:rPr>
                <w:b/>
                <w:bCs/>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rsidR="001A60C7" w:rsidRPr="00E96D51" w:rsidRDefault="001A60C7" w:rsidP="00F805AB">
            <w:pPr>
              <w:pStyle w:val="ConsPlusNormal"/>
              <w:widowControl/>
              <w:ind w:firstLine="0"/>
              <w:jc w:val="center"/>
              <w:rPr>
                <w:rFonts w:ascii="Times New Roman" w:hAnsi="Times New Roman" w:cs="Times New Roman"/>
                <w:b/>
                <w:bCs/>
              </w:rPr>
            </w:pPr>
            <w:r w:rsidRPr="00E96D51">
              <w:rPr>
                <w:rFonts w:ascii="Times New Roman" w:hAnsi="Times New Roman" w:cs="Times New Roman"/>
                <w:b/>
                <w:bCs/>
              </w:rPr>
              <w:t>условно разрешенные виды использования земельных участков и объектов капитального строительства</w:t>
            </w:r>
          </w:p>
        </w:tc>
        <w:tc>
          <w:tcPr>
            <w:tcW w:w="1291" w:type="pct"/>
            <w:gridSpan w:val="2"/>
          </w:tcPr>
          <w:p w:rsidR="001A60C7" w:rsidRPr="00E96D51" w:rsidRDefault="001A60C7" w:rsidP="00F805AB">
            <w:pPr>
              <w:pStyle w:val="ConsPlusNormal"/>
              <w:widowControl/>
              <w:ind w:firstLine="0"/>
              <w:jc w:val="center"/>
              <w:rPr>
                <w:rFonts w:ascii="Times New Roman" w:hAnsi="Times New Roman" w:cs="Times New Roman"/>
                <w:b/>
                <w:bCs/>
              </w:rPr>
            </w:pPr>
            <w:r w:rsidRPr="00E96D51">
              <w:rPr>
                <w:rFonts w:ascii="Times New Roman" w:hAnsi="Times New Roman" w:cs="Times New Roman"/>
                <w:b/>
                <w:bCs/>
              </w:rPr>
              <w:t>вспомогательные виды  использования земельных  участков и объектов капитального строительства</w:t>
            </w:r>
          </w:p>
        </w:tc>
      </w:tr>
      <w:tr w:rsidR="001A60C7" w:rsidRPr="00E96D51">
        <w:trPr>
          <w:trHeight w:val="75"/>
        </w:trPr>
        <w:tc>
          <w:tcPr>
            <w:tcW w:w="322" w:type="pct"/>
          </w:tcPr>
          <w:p w:rsidR="001A60C7" w:rsidRPr="00E96D51" w:rsidRDefault="001A60C7" w:rsidP="00F805AB">
            <w:pPr>
              <w:jc w:val="center"/>
              <w:rPr>
                <w:b/>
                <w:bCs/>
                <w:sz w:val="20"/>
                <w:szCs w:val="20"/>
              </w:rPr>
            </w:pPr>
          </w:p>
        </w:tc>
        <w:tc>
          <w:tcPr>
            <w:tcW w:w="571" w:type="pct"/>
          </w:tcPr>
          <w:p w:rsidR="001A60C7" w:rsidRPr="00E96D51" w:rsidRDefault="001A60C7" w:rsidP="00F805AB">
            <w:pPr>
              <w:jc w:val="center"/>
              <w:rPr>
                <w:b/>
                <w:bCs/>
                <w:sz w:val="20"/>
                <w:szCs w:val="20"/>
              </w:rPr>
            </w:pPr>
          </w:p>
        </w:tc>
        <w:tc>
          <w:tcPr>
            <w:tcW w:w="1023" w:type="pct"/>
          </w:tcPr>
          <w:p w:rsidR="001A60C7" w:rsidRPr="00E96D51" w:rsidRDefault="001A60C7" w:rsidP="00F805AB">
            <w:pPr>
              <w:jc w:val="center"/>
              <w:rPr>
                <w:b/>
                <w:bCs/>
                <w:sz w:val="20"/>
                <w:szCs w:val="20"/>
              </w:rPr>
            </w:pPr>
            <w:r w:rsidRPr="00E96D51">
              <w:rPr>
                <w:b/>
                <w:bCs/>
                <w:sz w:val="20"/>
                <w:szCs w:val="20"/>
              </w:rPr>
              <w:t xml:space="preserve">наименование </w:t>
            </w:r>
          </w:p>
        </w:tc>
        <w:tc>
          <w:tcPr>
            <w:tcW w:w="343" w:type="pct"/>
          </w:tcPr>
          <w:p w:rsidR="001A60C7" w:rsidRPr="00E96D51" w:rsidRDefault="001A60C7" w:rsidP="00F805AB">
            <w:pPr>
              <w:ind w:firstLine="29"/>
              <w:jc w:val="center"/>
              <w:rPr>
                <w:b/>
                <w:bCs/>
                <w:sz w:val="20"/>
                <w:szCs w:val="20"/>
              </w:rPr>
            </w:pPr>
            <w:r w:rsidRPr="00E96D51">
              <w:rPr>
                <w:b/>
                <w:bCs/>
                <w:sz w:val="20"/>
                <w:szCs w:val="20"/>
              </w:rPr>
              <w:t xml:space="preserve">код </w:t>
            </w:r>
          </w:p>
          <w:p w:rsidR="001A60C7" w:rsidRPr="00E96D51" w:rsidRDefault="001A60C7" w:rsidP="00F805AB">
            <w:pPr>
              <w:ind w:firstLine="29"/>
              <w:jc w:val="center"/>
              <w:rPr>
                <w:b/>
                <w:bCs/>
                <w:sz w:val="20"/>
                <w:szCs w:val="20"/>
              </w:rPr>
            </w:pPr>
            <w:r w:rsidRPr="00E96D51">
              <w:rPr>
                <w:b/>
                <w:bCs/>
                <w:sz w:val="20"/>
                <w:szCs w:val="20"/>
              </w:rPr>
              <w:t>вида</w:t>
            </w:r>
          </w:p>
        </w:tc>
        <w:tc>
          <w:tcPr>
            <w:tcW w:w="1099" w:type="pct"/>
          </w:tcPr>
          <w:p w:rsidR="001A60C7" w:rsidRPr="00E96D51" w:rsidRDefault="001A60C7" w:rsidP="00F805AB">
            <w:pPr>
              <w:jc w:val="center"/>
              <w:rPr>
                <w:b/>
                <w:bCs/>
                <w:sz w:val="20"/>
                <w:szCs w:val="20"/>
              </w:rPr>
            </w:pPr>
            <w:r w:rsidRPr="00E96D51">
              <w:rPr>
                <w:b/>
                <w:bCs/>
                <w:sz w:val="20"/>
                <w:szCs w:val="20"/>
              </w:rPr>
              <w:t xml:space="preserve">наименование </w:t>
            </w:r>
          </w:p>
        </w:tc>
        <w:tc>
          <w:tcPr>
            <w:tcW w:w="351" w:type="pct"/>
          </w:tcPr>
          <w:p w:rsidR="001A60C7" w:rsidRPr="00E96D51" w:rsidRDefault="001A60C7" w:rsidP="00F805AB">
            <w:pPr>
              <w:pStyle w:val="ConsPlusNormal"/>
              <w:widowControl/>
              <w:ind w:firstLine="0"/>
              <w:jc w:val="center"/>
              <w:rPr>
                <w:rFonts w:ascii="Times New Roman" w:hAnsi="Times New Roman" w:cs="Times New Roman"/>
                <w:b/>
                <w:bCs/>
              </w:rPr>
            </w:pPr>
            <w:r w:rsidRPr="00E96D51">
              <w:rPr>
                <w:rFonts w:ascii="Times New Roman" w:hAnsi="Times New Roman" w:cs="Times New Roman"/>
                <w:b/>
                <w:bCs/>
              </w:rPr>
              <w:t>код</w:t>
            </w:r>
          </w:p>
          <w:p w:rsidR="001A60C7" w:rsidRPr="00E96D51" w:rsidRDefault="001A60C7" w:rsidP="00F805AB">
            <w:pPr>
              <w:pStyle w:val="ConsPlusNormal"/>
              <w:widowControl/>
              <w:ind w:firstLine="0"/>
              <w:jc w:val="center"/>
              <w:rPr>
                <w:rFonts w:ascii="Times New Roman" w:hAnsi="Times New Roman" w:cs="Times New Roman"/>
                <w:b/>
                <w:bCs/>
              </w:rPr>
            </w:pPr>
            <w:r w:rsidRPr="00E96D51">
              <w:rPr>
                <w:rFonts w:ascii="Times New Roman" w:hAnsi="Times New Roman" w:cs="Times New Roman"/>
                <w:b/>
                <w:bCs/>
              </w:rPr>
              <w:t>вида</w:t>
            </w:r>
          </w:p>
        </w:tc>
        <w:tc>
          <w:tcPr>
            <w:tcW w:w="968" w:type="pct"/>
          </w:tcPr>
          <w:p w:rsidR="001A60C7" w:rsidRPr="00E96D51" w:rsidRDefault="001A60C7" w:rsidP="00F805AB">
            <w:pPr>
              <w:jc w:val="center"/>
              <w:rPr>
                <w:b/>
                <w:bCs/>
                <w:sz w:val="20"/>
                <w:szCs w:val="20"/>
              </w:rPr>
            </w:pPr>
            <w:r w:rsidRPr="00E96D51">
              <w:rPr>
                <w:b/>
                <w:bCs/>
                <w:sz w:val="20"/>
                <w:szCs w:val="20"/>
              </w:rPr>
              <w:t xml:space="preserve">наименование </w:t>
            </w:r>
          </w:p>
        </w:tc>
        <w:tc>
          <w:tcPr>
            <w:tcW w:w="323" w:type="pct"/>
          </w:tcPr>
          <w:p w:rsidR="001A60C7" w:rsidRPr="00E96D51" w:rsidRDefault="001A60C7" w:rsidP="00F805AB">
            <w:pPr>
              <w:pStyle w:val="ConsPlusNormal"/>
              <w:widowControl/>
              <w:ind w:firstLine="0"/>
              <w:jc w:val="center"/>
              <w:rPr>
                <w:rFonts w:ascii="Times New Roman" w:hAnsi="Times New Roman" w:cs="Times New Roman"/>
                <w:b/>
                <w:bCs/>
              </w:rPr>
            </w:pPr>
            <w:r w:rsidRPr="00E96D51">
              <w:rPr>
                <w:rFonts w:ascii="Times New Roman" w:hAnsi="Times New Roman" w:cs="Times New Roman"/>
                <w:b/>
                <w:bCs/>
              </w:rPr>
              <w:t>код</w:t>
            </w:r>
          </w:p>
          <w:p w:rsidR="001A60C7" w:rsidRPr="00E96D51" w:rsidRDefault="001A60C7" w:rsidP="00F805AB">
            <w:pPr>
              <w:pStyle w:val="ConsPlusNormal"/>
              <w:widowControl/>
              <w:ind w:firstLine="0"/>
              <w:jc w:val="center"/>
              <w:rPr>
                <w:rFonts w:ascii="Times New Roman" w:hAnsi="Times New Roman" w:cs="Times New Roman"/>
                <w:b/>
                <w:bCs/>
              </w:rPr>
            </w:pPr>
            <w:r w:rsidRPr="00E96D51">
              <w:rPr>
                <w:rFonts w:ascii="Times New Roman" w:hAnsi="Times New Roman" w:cs="Times New Roman"/>
                <w:b/>
                <w:bCs/>
              </w:rPr>
              <w:t>вида</w:t>
            </w:r>
          </w:p>
        </w:tc>
      </w:tr>
      <w:tr w:rsidR="001A60C7" w:rsidRPr="00E96D51">
        <w:trPr>
          <w:trHeight w:val="75"/>
        </w:trPr>
        <w:tc>
          <w:tcPr>
            <w:tcW w:w="322" w:type="pct"/>
            <w:vMerge w:val="restart"/>
          </w:tcPr>
          <w:p w:rsidR="001A60C7" w:rsidRPr="00E96D51" w:rsidRDefault="001A60C7" w:rsidP="00F805AB">
            <w:pPr>
              <w:jc w:val="center"/>
              <w:rPr>
                <w:sz w:val="20"/>
                <w:szCs w:val="20"/>
              </w:rPr>
            </w:pPr>
            <w:r>
              <w:rPr>
                <w:sz w:val="20"/>
                <w:szCs w:val="20"/>
              </w:rPr>
              <w:t>И</w:t>
            </w:r>
          </w:p>
        </w:tc>
        <w:tc>
          <w:tcPr>
            <w:tcW w:w="571" w:type="pct"/>
            <w:vMerge w:val="restart"/>
          </w:tcPr>
          <w:p w:rsidR="001A60C7" w:rsidRPr="00E96D51" w:rsidRDefault="001A60C7" w:rsidP="00F805AB">
            <w:pPr>
              <w:rPr>
                <w:sz w:val="20"/>
                <w:szCs w:val="20"/>
              </w:rPr>
            </w:pPr>
            <w:r w:rsidRPr="00E96D51">
              <w:rPr>
                <w:sz w:val="20"/>
                <w:szCs w:val="20"/>
              </w:rPr>
              <w:t xml:space="preserve">зона </w:t>
            </w:r>
            <w:r>
              <w:rPr>
                <w:sz w:val="20"/>
                <w:szCs w:val="20"/>
              </w:rPr>
              <w:t>инженер-ной инфраструктуры</w:t>
            </w:r>
          </w:p>
        </w:tc>
        <w:tc>
          <w:tcPr>
            <w:tcW w:w="1023" w:type="pct"/>
          </w:tcPr>
          <w:p w:rsidR="001A60C7" w:rsidRPr="00A2290C" w:rsidRDefault="001A60C7" w:rsidP="00F805AB">
            <w:pPr>
              <w:pStyle w:val="aff1"/>
              <w:ind w:left="0"/>
              <w:rPr>
                <w:sz w:val="20"/>
                <w:szCs w:val="20"/>
              </w:rPr>
            </w:pPr>
            <w:r>
              <w:rPr>
                <w:sz w:val="20"/>
                <w:szCs w:val="20"/>
              </w:rPr>
              <w:t>к</w:t>
            </w:r>
            <w:r w:rsidRPr="00A2290C">
              <w:rPr>
                <w:sz w:val="20"/>
                <w:szCs w:val="20"/>
              </w:rPr>
              <w:t>оммунальное обслуживание</w:t>
            </w:r>
          </w:p>
        </w:tc>
        <w:tc>
          <w:tcPr>
            <w:tcW w:w="343" w:type="pct"/>
          </w:tcPr>
          <w:p w:rsidR="001A60C7" w:rsidRPr="00E96D51" w:rsidRDefault="001A60C7" w:rsidP="00F805AB">
            <w:pPr>
              <w:pStyle w:val="aff1"/>
              <w:ind w:left="0"/>
              <w:jc w:val="center"/>
              <w:rPr>
                <w:sz w:val="20"/>
                <w:szCs w:val="20"/>
              </w:rPr>
            </w:pPr>
            <w:r>
              <w:rPr>
                <w:sz w:val="20"/>
                <w:szCs w:val="20"/>
              </w:rPr>
              <w:t>3.1</w:t>
            </w:r>
          </w:p>
        </w:tc>
        <w:tc>
          <w:tcPr>
            <w:tcW w:w="1099" w:type="pct"/>
          </w:tcPr>
          <w:p w:rsidR="001A60C7" w:rsidRPr="00E96D51" w:rsidRDefault="001A60C7" w:rsidP="00F805AB">
            <w:pPr>
              <w:rPr>
                <w:sz w:val="20"/>
                <w:szCs w:val="20"/>
              </w:rPr>
            </w:pPr>
          </w:p>
        </w:tc>
        <w:tc>
          <w:tcPr>
            <w:tcW w:w="351" w:type="pct"/>
          </w:tcPr>
          <w:p w:rsidR="001A60C7" w:rsidRPr="00E96D51" w:rsidRDefault="001A60C7" w:rsidP="00F805AB">
            <w:pPr>
              <w:pStyle w:val="ConsPlusNormal"/>
              <w:widowControl/>
              <w:ind w:firstLine="0"/>
              <w:jc w:val="center"/>
              <w:rPr>
                <w:rFonts w:ascii="Times New Roman" w:hAnsi="Times New Roman" w:cs="Times New Roman"/>
              </w:rPr>
            </w:pPr>
          </w:p>
        </w:tc>
        <w:tc>
          <w:tcPr>
            <w:tcW w:w="968" w:type="pct"/>
          </w:tcPr>
          <w:p w:rsidR="001A60C7" w:rsidRPr="00E96D51" w:rsidRDefault="001A60C7" w:rsidP="00F805AB">
            <w:pPr>
              <w:pStyle w:val="ConsPlusNormal"/>
              <w:widowControl/>
              <w:ind w:firstLine="0"/>
              <w:rPr>
                <w:rFonts w:ascii="Times New Roman" w:hAnsi="Times New Roman" w:cs="Times New Roman"/>
              </w:rPr>
            </w:pPr>
          </w:p>
        </w:tc>
        <w:tc>
          <w:tcPr>
            <w:tcW w:w="323" w:type="pct"/>
          </w:tcPr>
          <w:p w:rsidR="001A60C7" w:rsidRPr="00E96D51" w:rsidRDefault="001A60C7" w:rsidP="00F805AB">
            <w:pPr>
              <w:pStyle w:val="ConsPlusNormal"/>
              <w:widowControl/>
              <w:ind w:firstLine="0"/>
              <w:jc w:val="center"/>
              <w:rPr>
                <w:rFonts w:ascii="Times New Roman" w:hAnsi="Times New Roman" w:cs="Times New Roman"/>
                <w:b/>
                <w:bCs/>
              </w:rPr>
            </w:pPr>
          </w:p>
        </w:tc>
      </w:tr>
      <w:tr w:rsidR="001A60C7" w:rsidRPr="00E96D51">
        <w:trPr>
          <w:trHeight w:val="75"/>
        </w:trPr>
        <w:tc>
          <w:tcPr>
            <w:tcW w:w="322" w:type="pct"/>
            <w:vMerge/>
          </w:tcPr>
          <w:p w:rsidR="001A60C7" w:rsidRDefault="001A60C7" w:rsidP="00F805AB">
            <w:pPr>
              <w:jc w:val="center"/>
              <w:rPr>
                <w:sz w:val="20"/>
                <w:szCs w:val="20"/>
              </w:rPr>
            </w:pPr>
          </w:p>
        </w:tc>
        <w:tc>
          <w:tcPr>
            <w:tcW w:w="571" w:type="pct"/>
            <w:vMerge/>
          </w:tcPr>
          <w:p w:rsidR="001A60C7" w:rsidRPr="00E96D51" w:rsidRDefault="001A60C7" w:rsidP="00F805AB">
            <w:pPr>
              <w:rPr>
                <w:sz w:val="20"/>
                <w:szCs w:val="20"/>
              </w:rPr>
            </w:pPr>
          </w:p>
        </w:tc>
        <w:tc>
          <w:tcPr>
            <w:tcW w:w="1023" w:type="pct"/>
          </w:tcPr>
          <w:p w:rsidR="001A60C7" w:rsidRDefault="001A60C7" w:rsidP="00F805AB">
            <w:pPr>
              <w:pStyle w:val="aff1"/>
              <w:ind w:left="0"/>
              <w:rPr>
                <w:sz w:val="20"/>
                <w:szCs w:val="20"/>
              </w:rPr>
            </w:pPr>
            <w:r>
              <w:rPr>
                <w:sz w:val="20"/>
                <w:szCs w:val="20"/>
              </w:rPr>
              <w:t>связь</w:t>
            </w:r>
          </w:p>
        </w:tc>
        <w:tc>
          <w:tcPr>
            <w:tcW w:w="343" w:type="pct"/>
          </w:tcPr>
          <w:p w:rsidR="001A60C7" w:rsidRDefault="001A60C7" w:rsidP="00F805AB">
            <w:pPr>
              <w:pStyle w:val="aff1"/>
              <w:ind w:left="0"/>
              <w:jc w:val="center"/>
              <w:rPr>
                <w:sz w:val="20"/>
                <w:szCs w:val="20"/>
              </w:rPr>
            </w:pPr>
            <w:r>
              <w:rPr>
                <w:sz w:val="20"/>
                <w:szCs w:val="20"/>
              </w:rPr>
              <w:t>6.8</w:t>
            </w:r>
          </w:p>
        </w:tc>
        <w:tc>
          <w:tcPr>
            <w:tcW w:w="1099" w:type="pct"/>
          </w:tcPr>
          <w:p w:rsidR="001A60C7" w:rsidRPr="00E96D51" w:rsidRDefault="001A60C7" w:rsidP="00F805AB">
            <w:pPr>
              <w:rPr>
                <w:sz w:val="20"/>
                <w:szCs w:val="20"/>
              </w:rPr>
            </w:pPr>
          </w:p>
        </w:tc>
        <w:tc>
          <w:tcPr>
            <w:tcW w:w="351" w:type="pct"/>
          </w:tcPr>
          <w:p w:rsidR="001A60C7" w:rsidRPr="00E96D51" w:rsidRDefault="001A60C7" w:rsidP="00F805AB">
            <w:pPr>
              <w:pStyle w:val="ConsPlusNormal"/>
              <w:widowControl/>
              <w:ind w:firstLine="0"/>
              <w:jc w:val="center"/>
              <w:rPr>
                <w:rFonts w:ascii="Times New Roman" w:hAnsi="Times New Roman" w:cs="Times New Roman"/>
              </w:rPr>
            </w:pPr>
          </w:p>
        </w:tc>
        <w:tc>
          <w:tcPr>
            <w:tcW w:w="968" w:type="pct"/>
          </w:tcPr>
          <w:p w:rsidR="001A60C7" w:rsidRPr="00E96D51" w:rsidRDefault="001A60C7" w:rsidP="00F805AB">
            <w:pPr>
              <w:pStyle w:val="ConsPlusNormal"/>
              <w:widowControl/>
              <w:ind w:firstLine="0"/>
              <w:rPr>
                <w:rFonts w:ascii="Times New Roman" w:hAnsi="Times New Roman" w:cs="Times New Roman"/>
              </w:rPr>
            </w:pPr>
          </w:p>
        </w:tc>
        <w:tc>
          <w:tcPr>
            <w:tcW w:w="323" w:type="pct"/>
          </w:tcPr>
          <w:p w:rsidR="001A60C7" w:rsidRPr="00E96D51" w:rsidRDefault="001A60C7" w:rsidP="00F805AB">
            <w:pPr>
              <w:pStyle w:val="ConsPlusNormal"/>
              <w:widowControl/>
              <w:ind w:firstLine="0"/>
              <w:jc w:val="center"/>
              <w:rPr>
                <w:rFonts w:ascii="Times New Roman" w:hAnsi="Times New Roman" w:cs="Times New Roman"/>
                <w:b/>
                <w:bCs/>
              </w:rPr>
            </w:pPr>
          </w:p>
        </w:tc>
      </w:tr>
      <w:tr w:rsidR="001A60C7" w:rsidRPr="00E96D51">
        <w:trPr>
          <w:trHeight w:val="75"/>
        </w:trPr>
        <w:tc>
          <w:tcPr>
            <w:tcW w:w="322" w:type="pct"/>
            <w:vMerge/>
          </w:tcPr>
          <w:p w:rsidR="001A60C7" w:rsidRDefault="001A60C7" w:rsidP="00F805AB">
            <w:pPr>
              <w:jc w:val="center"/>
              <w:rPr>
                <w:sz w:val="20"/>
                <w:szCs w:val="20"/>
              </w:rPr>
            </w:pPr>
          </w:p>
        </w:tc>
        <w:tc>
          <w:tcPr>
            <w:tcW w:w="571" w:type="pct"/>
            <w:vMerge/>
          </w:tcPr>
          <w:p w:rsidR="001A60C7" w:rsidRPr="00E96D51" w:rsidRDefault="001A60C7" w:rsidP="00F805AB">
            <w:pPr>
              <w:rPr>
                <w:sz w:val="20"/>
                <w:szCs w:val="20"/>
              </w:rPr>
            </w:pPr>
          </w:p>
        </w:tc>
        <w:tc>
          <w:tcPr>
            <w:tcW w:w="1023" w:type="pct"/>
          </w:tcPr>
          <w:p w:rsidR="001A60C7" w:rsidRDefault="001A60C7" w:rsidP="00F805AB">
            <w:pPr>
              <w:pStyle w:val="aff1"/>
              <w:ind w:left="0"/>
              <w:rPr>
                <w:sz w:val="20"/>
                <w:szCs w:val="20"/>
              </w:rPr>
            </w:pPr>
            <w:r>
              <w:rPr>
                <w:sz w:val="20"/>
                <w:szCs w:val="20"/>
              </w:rPr>
              <w:t>энергетика</w:t>
            </w:r>
          </w:p>
        </w:tc>
        <w:tc>
          <w:tcPr>
            <w:tcW w:w="343" w:type="pct"/>
          </w:tcPr>
          <w:p w:rsidR="001A60C7" w:rsidRDefault="001A60C7" w:rsidP="00F805AB">
            <w:pPr>
              <w:pStyle w:val="aff1"/>
              <w:ind w:left="0"/>
              <w:jc w:val="center"/>
              <w:rPr>
                <w:sz w:val="20"/>
                <w:szCs w:val="20"/>
              </w:rPr>
            </w:pPr>
            <w:r>
              <w:rPr>
                <w:sz w:val="20"/>
                <w:szCs w:val="20"/>
              </w:rPr>
              <w:t>6.7</w:t>
            </w:r>
          </w:p>
        </w:tc>
        <w:tc>
          <w:tcPr>
            <w:tcW w:w="1099" w:type="pct"/>
          </w:tcPr>
          <w:p w:rsidR="001A60C7" w:rsidRPr="00E96D51" w:rsidRDefault="001A60C7" w:rsidP="00F805AB">
            <w:pPr>
              <w:rPr>
                <w:sz w:val="20"/>
                <w:szCs w:val="20"/>
              </w:rPr>
            </w:pPr>
          </w:p>
        </w:tc>
        <w:tc>
          <w:tcPr>
            <w:tcW w:w="351" w:type="pct"/>
          </w:tcPr>
          <w:p w:rsidR="001A60C7" w:rsidRPr="00E96D51" w:rsidRDefault="001A60C7" w:rsidP="00F805AB">
            <w:pPr>
              <w:pStyle w:val="ConsPlusNormal"/>
              <w:widowControl/>
              <w:ind w:firstLine="0"/>
              <w:jc w:val="center"/>
              <w:rPr>
                <w:rFonts w:ascii="Times New Roman" w:hAnsi="Times New Roman" w:cs="Times New Roman"/>
              </w:rPr>
            </w:pPr>
          </w:p>
        </w:tc>
        <w:tc>
          <w:tcPr>
            <w:tcW w:w="968" w:type="pct"/>
          </w:tcPr>
          <w:p w:rsidR="001A60C7" w:rsidRPr="00E96D51" w:rsidRDefault="001A60C7" w:rsidP="00F805AB">
            <w:pPr>
              <w:pStyle w:val="ConsPlusNormal"/>
              <w:widowControl/>
              <w:ind w:firstLine="0"/>
              <w:rPr>
                <w:rFonts w:ascii="Times New Roman" w:hAnsi="Times New Roman" w:cs="Times New Roman"/>
              </w:rPr>
            </w:pPr>
          </w:p>
        </w:tc>
        <w:tc>
          <w:tcPr>
            <w:tcW w:w="323" w:type="pct"/>
          </w:tcPr>
          <w:p w:rsidR="001A60C7" w:rsidRPr="00E96D51" w:rsidRDefault="001A60C7" w:rsidP="00F805AB">
            <w:pPr>
              <w:pStyle w:val="ConsPlusNormal"/>
              <w:widowControl/>
              <w:ind w:firstLine="0"/>
              <w:jc w:val="center"/>
              <w:rPr>
                <w:rFonts w:ascii="Times New Roman" w:hAnsi="Times New Roman" w:cs="Times New Roman"/>
                <w:b/>
                <w:bCs/>
              </w:rPr>
            </w:pPr>
          </w:p>
        </w:tc>
      </w:tr>
    </w:tbl>
    <w:p w:rsidR="001A60C7" w:rsidRDefault="001A60C7" w:rsidP="005C69D9">
      <w:pPr>
        <w:widowControl w:val="0"/>
        <w:autoSpaceDE w:val="0"/>
        <w:autoSpaceDN w:val="0"/>
        <w:adjustRightInd w:val="0"/>
        <w:ind w:firstLine="709"/>
        <w:jc w:val="both"/>
        <w:outlineLvl w:val="3"/>
      </w:pPr>
    </w:p>
    <w:p w:rsidR="001A60C7" w:rsidRDefault="001A60C7" w:rsidP="005C69D9">
      <w:pPr>
        <w:widowControl w:val="0"/>
        <w:autoSpaceDE w:val="0"/>
        <w:autoSpaceDN w:val="0"/>
        <w:adjustRightInd w:val="0"/>
        <w:ind w:firstLine="709"/>
        <w:jc w:val="both"/>
        <w:outlineLvl w:val="3"/>
      </w:pPr>
    </w:p>
    <w:p w:rsidR="001A60C7" w:rsidRDefault="001A60C7" w:rsidP="005C69D9">
      <w:pPr>
        <w:widowControl w:val="0"/>
        <w:autoSpaceDE w:val="0"/>
        <w:autoSpaceDN w:val="0"/>
        <w:adjustRightInd w:val="0"/>
        <w:ind w:firstLine="709"/>
        <w:jc w:val="both"/>
        <w:outlineLvl w:val="3"/>
      </w:pPr>
    </w:p>
    <w:p w:rsidR="001A60C7" w:rsidRDefault="001A60C7" w:rsidP="005C69D9">
      <w:pPr>
        <w:widowControl w:val="0"/>
        <w:autoSpaceDE w:val="0"/>
        <w:autoSpaceDN w:val="0"/>
        <w:adjustRightInd w:val="0"/>
        <w:ind w:firstLine="709"/>
        <w:jc w:val="both"/>
        <w:outlineLvl w:val="3"/>
      </w:pPr>
    </w:p>
    <w:p w:rsidR="001A60C7" w:rsidRDefault="001A60C7" w:rsidP="00A215CB">
      <w:pPr>
        <w:ind w:right="-1"/>
        <w:jc w:val="center"/>
        <w:rPr>
          <w:b/>
          <w:bCs/>
        </w:rPr>
      </w:pPr>
      <w:r>
        <w:rPr>
          <w:b/>
          <w:bCs/>
        </w:rPr>
        <w:t>Статья 16. Зоны транспортной инфраструктуры</w:t>
      </w:r>
    </w:p>
    <w:p w:rsidR="001A60C7" w:rsidRDefault="001A60C7" w:rsidP="00A215CB">
      <w:pPr>
        <w:ind w:right="-1"/>
        <w:jc w:val="center"/>
        <w:rPr>
          <w:b/>
          <w:bCs/>
        </w:rPr>
      </w:pPr>
    </w:p>
    <w:p w:rsidR="001A60C7" w:rsidRPr="00A23122" w:rsidRDefault="001A60C7" w:rsidP="00A66A4C">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1A60C7" w:rsidRDefault="001A60C7" w:rsidP="00A215CB">
      <w:pPr>
        <w:ind w:right="-1"/>
        <w:jc w:val="center"/>
        <w:rPr>
          <w:b/>
          <w:bCs/>
        </w:rPr>
      </w:pPr>
    </w:p>
    <w:tbl>
      <w:tblPr>
        <w:tblW w:w="5078"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3"/>
        <w:gridCol w:w="1275"/>
        <w:gridCol w:w="2238"/>
        <w:gridCol w:w="855"/>
        <w:gridCol w:w="1833"/>
        <w:gridCol w:w="711"/>
        <w:gridCol w:w="1982"/>
        <w:gridCol w:w="725"/>
      </w:tblGrid>
      <w:tr w:rsidR="001A60C7" w:rsidRPr="00B568C2" w:rsidTr="00566BB8">
        <w:tc>
          <w:tcPr>
            <w:tcW w:w="890" w:type="pct"/>
            <w:gridSpan w:val="2"/>
          </w:tcPr>
          <w:p w:rsidR="001A60C7" w:rsidRPr="00F5506E" w:rsidRDefault="001A60C7" w:rsidP="00F805AB">
            <w:pPr>
              <w:pStyle w:val="ConsPlusNormal"/>
              <w:widowControl/>
              <w:tabs>
                <w:tab w:val="center" w:pos="0"/>
              </w:tabs>
              <w:ind w:firstLine="0"/>
              <w:jc w:val="center"/>
              <w:rPr>
                <w:rFonts w:ascii="Times New Roman CYR" w:hAnsi="Times New Roman CYR" w:cs="Times New Roman CYR"/>
                <w:b/>
                <w:bCs/>
              </w:rPr>
            </w:pPr>
            <w:r w:rsidRPr="00F5506E">
              <w:rPr>
                <w:rFonts w:ascii="Times New Roman CYR" w:hAnsi="Times New Roman CYR" w:cs="Times New Roman CYR"/>
                <w:b/>
                <w:bCs/>
              </w:rPr>
              <w:t>вид</w:t>
            </w:r>
          </w:p>
          <w:p w:rsidR="001A60C7" w:rsidRPr="00F5506E" w:rsidRDefault="001A60C7" w:rsidP="00F805AB">
            <w:pPr>
              <w:tabs>
                <w:tab w:val="center" w:pos="0"/>
              </w:tabs>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территориальной зоны</w:t>
            </w:r>
          </w:p>
        </w:tc>
        <w:tc>
          <w:tcPr>
            <w:tcW w:w="1523" w:type="pct"/>
            <w:gridSpan w:val="2"/>
          </w:tcPr>
          <w:p w:rsidR="001A60C7" w:rsidRPr="00F5506E" w:rsidRDefault="001A60C7" w:rsidP="00F805AB">
            <w:pPr>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основные виды разрешенного использования земельных участков и объектов капитального строительства</w:t>
            </w:r>
          </w:p>
        </w:tc>
        <w:tc>
          <w:tcPr>
            <w:tcW w:w="1253" w:type="pct"/>
            <w:gridSpan w:val="2"/>
          </w:tcPr>
          <w:p w:rsidR="001A60C7" w:rsidRPr="00F5506E" w:rsidRDefault="001A60C7" w:rsidP="00F805A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условно разрешенные виды использования земельных участков и объектов капитального строительства</w:t>
            </w:r>
          </w:p>
        </w:tc>
        <w:tc>
          <w:tcPr>
            <w:tcW w:w="1333" w:type="pct"/>
            <w:gridSpan w:val="2"/>
          </w:tcPr>
          <w:p w:rsidR="001A60C7" w:rsidRPr="00F5506E" w:rsidRDefault="001A60C7" w:rsidP="00F805A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вспомогательные виды  использования земельных  участков и объектов капитального строительства</w:t>
            </w:r>
          </w:p>
        </w:tc>
      </w:tr>
      <w:tr w:rsidR="001A60C7" w:rsidRPr="00B568C2" w:rsidTr="00566BB8">
        <w:trPr>
          <w:trHeight w:val="75"/>
        </w:trPr>
        <w:tc>
          <w:tcPr>
            <w:tcW w:w="263" w:type="pct"/>
          </w:tcPr>
          <w:p w:rsidR="001A60C7" w:rsidRPr="00F5506E" w:rsidRDefault="001A60C7" w:rsidP="00F805AB">
            <w:pPr>
              <w:jc w:val="center"/>
              <w:rPr>
                <w:rFonts w:ascii="Times New Roman CYR" w:hAnsi="Times New Roman CYR" w:cs="Times New Roman CYR"/>
                <w:b/>
                <w:bCs/>
                <w:sz w:val="20"/>
                <w:szCs w:val="20"/>
              </w:rPr>
            </w:pPr>
          </w:p>
        </w:tc>
        <w:tc>
          <w:tcPr>
            <w:tcW w:w="628" w:type="pct"/>
          </w:tcPr>
          <w:p w:rsidR="001A60C7" w:rsidRPr="00F5506E" w:rsidRDefault="001A60C7" w:rsidP="00F805AB">
            <w:pPr>
              <w:jc w:val="center"/>
              <w:rPr>
                <w:rFonts w:ascii="Times New Roman CYR" w:hAnsi="Times New Roman CYR" w:cs="Times New Roman CYR"/>
                <w:b/>
                <w:bCs/>
                <w:sz w:val="20"/>
                <w:szCs w:val="20"/>
              </w:rPr>
            </w:pPr>
          </w:p>
        </w:tc>
        <w:tc>
          <w:tcPr>
            <w:tcW w:w="1102" w:type="pct"/>
          </w:tcPr>
          <w:p w:rsidR="001A60C7" w:rsidRPr="00F5506E" w:rsidRDefault="001A60C7" w:rsidP="00F805AB">
            <w:pPr>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 xml:space="preserve">наименование </w:t>
            </w:r>
          </w:p>
        </w:tc>
        <w:tc>
          <w:tcPr>
            <w:tcW w:w="421" w:type="pct"/>
          </w:tcPr>
          <w:p w:rsidR="001A60C7" w:rsidRPr="00F5506E" w:rsidRDefault="001A60C7" w:rsidP="00F805AB">
            <w:pPr>
              <w:ind w:firstLine="29"/>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 xml:space="preserve">код </w:t>
            </w:r>
          </w:p>
          <w:p w:rsidR="001A60C7" w:rsidRPr="00F5506E" w:rsidRDefault="001A60C7" w:rsidP="00F805AB">
            <w:pPr>
              <w:ind w:firstLine="29"/>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вида</w:t>
            </w:r>
          </w:p>
        </w:tc>
        <w:tc>
          <w:tcPr>
            <w:tcW w:w="903" w:type="pct"/>
          </w:tcPr>
          <w:p w:rsidR="001A60C7" w:rsidRPr="00F5506E" w:rsidRDefault="001A60C7" w:rsidP="00F805AB">
            <w:pPr>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 xml:space="preserve">наименование </w:t>
            </w:r>
          </w:p>
        </w:tc>
        <w:tc>
          <w:tcPr>
            <w:tcW w:w="350" w:type="pct"/>
          </w:tcPr>
          <w:p w:rsidR="001A60C7" w:rsidRPr="00F5506E" w:rsidRDefault="001A60C7" w:rsidP="00F805A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код</w:t>
            </w:r>
          </w:p>
          <w:p w:rsidR="001A60C7" w:rsidRPr="00F5506E" w:rsidRDefault="001A60C7" w:rsidP="00F805A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вида</w:t>
            </w:r>
          </w:p>
        </w:tc>
        <w:tc>
          <w:tcPr>
            <w:tcW w:w="976" w:type="pct"/>
          </w:tcPr>
          <w:p w:rsidR="001A60C7" w:rsidRPr="00F5506E" w:rsidRDefault="001A60C7" w:rsidP="00F805AB">
            <w:pPr>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 xml:space="preserve">наименование </w:t>
            </w:r>
          </w:p>
        </w:tc>
        <w:tc>
          <w:tcPr>
            <w:tcW w:w="357" w:type="pct"/>
          </w:tcPr>
          <w:p w:rsidR="001A60C7" w:rsidRPr="00F5506E" w:rsidRDefault="001A60C7" w:rsidP="00F805A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код</w:t>
            </w:r>
          </w:p>
          <w:p w:rsidR="001A60C7" w:rsidRPr="00F5506E" w:rsidRDefault="001A60C7" w:rsidP="00F805A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вида</w:t>
            </w:r>
          </w:p>
        </w:tc>
      </w:tr>
      <w:tr w:rsidR="001A60C7" w:rsidRPr="00B568C2">
        <w:trPr>
          <w:trHeight w:val="75"/>
        </w:trPr>
        <w:tc>
          <w:tcPr>
            <w:tcW w:w="263" w:type="pct"/>
            <w:vMerge w:val="restart"/>
          </w:tcPr>
          <w:p w:rsidR="001A60C7" w:rsidRPr="00F5506E" w:rsidRDefault="001A60C7" w:rsidP="00C80CC4">
            <w:pPr>
              <w:jc w:val="center"/>
              <w:rPr>
                <w:rFonts w:ascii="Times New Roman CYR" w:hAnsi="Times New Roman CYR" w:cs="Times New Roman CYR"/>
                <w:sz w:val="20"/>
                <w:szCs w:val="20"/>
              </w:rPr>
            </w:pPr>
            <w:r w:rsidRPr="00F5506E">
              <w:rPr>
                <w:rFonts w:ascii="Times New Roman CYR" w:hAnsi="Times New Roman CYR" w:cs="Times New Roman CYR"/>
                <w:sz w:val="20"/>
                <w:szCs w:val="20"/>
              </w:rPr>
              <w:t>Т</w:t>
            </w:r>
            <w:r>
              <w:rPr>
                <w:rFonts w:ascii="Times New Roman CYR" w:hAnsi="Times New Roman CYR" w:cs="Times New Roman CYR"/>
                <w:sz w:val="20"/>
                <w:szCs w:val="20"/>
              </w:rPr>
              <w:t>1</w:t>
            </w:r>
          </w:p>
        </w:tc>
        <w:tc>
          <w:tcPr>
            <w:tcW w:w="628" w:type="pct"/>
            <w:vMerge w:val="restart"/>
          </w:tcPr>
          <w:p w:rsidR="001A60C7" w:rsidRPr="00F5506E" w:rsidRDefault="001A60C7" w:rsidP="00F805AB">
            <w:pPr>
              <w:rPr>
                <w:rFonts w:ascii="Times New Roman CYR" w:hAnsi="Times New Roman CYR" w:cs="Times New Roman CYR"/>
                <w:sz w:val="20"/>
                <w:szCs w:val="20"/>
              </w:rPr>
            </w:pPr>
            <w:r w:rsidRPr="00F5506E">
              <w:rPr>
                <w:rFonts w:ascii="Times New Roman CYR" w:hAnsi="Times New Roman CYR" w:cs="Times New Roman CYR"/>
                <w:sz w:val="20"/>
                <w:szCs w:val="20"/>
              </w:rPr>
              <w:t>зона автомобильного транспорта</w:t>
            </w:r>
          </w:p>
        </w:tc>
        <w:tc>
          <w:tcPr>
            <w:tcW w:w="1102" w:type="pct"/>
          </w:tcPr>
          <w:p w:rsidR="001A60C7" w:rsidRPr="00F5506E" w:rsidRDefault="001A60C7" w:rsidP="00F805AB">
            <w:pPr>
              <w:pStyle w:val="aff1"/>
              <w:ind w:left="0"/>
              <w:rPr>
                <w:rFonts w:ascii="Times New Roman CYR" w:hAnsi="Times New Roman CYR" w:cs="Times New Roman CYR"/>
                <w:sz w:val="20"/>
                <w:szCs w:val="20"/>
              </w:rPr>
            </w:pPr>
            <w:r>
              <w:rPr>
                <w:rFonts w:ascii="Times New Roman CYR" w:hAnsi="Times New Roman CYR" w:cs="Times New Roman CYR"/>
                <w:sz w:val="20"/>
                <w:szCs w:val="20"/>
              </w:rPr>
              <w:t>автомобильный транспорт</w:t>
            </w:r>
          </w:p>
        </w:tc>
        <w:tc>
          <w:tcPr>
            <w:tcW w:w="421" w:type="pct"/>
          </w:tcPr>
          <w:p w:rsidR="001A60C7" w:rsidRPr="00F5506E" w:rsidRDefault="001A60C7" w:rsidP="00F805AB">
            <w:pPr>
              <w:pStyle w:val="aff1"/>
              <w:ind w:left="0"/>
              <w:jc w:val="center"/>
              <w:rPr>
                <w:rFonts w:ascii="Times New Roman CYR" w:hAnsi="Times New Roman CYR" w:cs="Times New Roman CYR"/>
                <w:sz w:val="20"/>
                <w:szCs w:val="20"/>
              </w:rPr>
            </w:pPr>
            <w:r w:rsidRPr="00F5506E">
              <w:rPr>
                <w:rFonts w:ascii="Times New Roman CYR" w:hAnsi="Times New Roman CYR" w:cs="Times New Roman CYR"/>
                <w:sz w:val="20"/>
                <w:szCs w:val="20"/>
              </w:rPr>
              <w:t>7.2</w:t>
            </w:r>
          </w:p>
        </w:tc>
        <w:tc>
          <w:tcPr>
            <w:tcW w:w="903" w:type="pct"/>
          </w:tcPr>
          <w:p w:rsidR="001A60C7" w:rsidRPr="00F5506E" w:rsidRDefault="001A60C7" w:rsidP="00F805AB">
            <w:pPr>
              <w:rPr>
                <w:rFonts w:ascii="Times New Roman CYR" w:hAnsi="Times New Roman CYR" w:cs="Times New Roman CYR"/>
                <w:sz w:val="20"/>
                <w:szCs w:val="20"/>
              </w:rPr>
            </w:pPr>
            <w:r w:rsidRPr="00F5506E">
              <w:rPr>
                <w:rFonts w:ascii="Times New Roman CYR" w:hAnsi="Times New Roman CYR" w:cs="Times New Roman CYR"/>
                <w:sz w:val="20"/>
                <w:szCs w:val="20"/>
              </w:rPr>
              <w:t>рынки</w:t>
            </w:r>
          </w:p>
        </w:tc>
        <w:tc>
          <w:tcPr>
            <w:tcW w:w="350" w:type="pct"/>
          </w:tcPr>
          <w:p w:rsidR="001A60C7" w:rsidRPr="00F5506E" w:rsidRDefault="001A60C7" w:rsidP="00F805AB">
            <w:pPr>
              <w:pStyle w:val="ConsPlusNormal"/>
              <w:widowControl/>
              <w:ind w:firstLine="0"/>
              <w:jc w:val="center"/>
              <w:rPr>
                <w:rFonts w:ascii="Times New Roman CYR" w:hAnsi="Times New Roman CYR" w:cs="Times New Roman CYR"/>
              </w:rPr>
            </w:pPr>
            <w:r w:rsidRPr="00F5506E">
              <w:rPr>
                <w:rFonts w:ascii="Times New Roman CYR" w:hAnsi="Times New Roman CYR" w:cs="Times New Roman CYR"/>
              </w:rPr>
              <w:t>4.3</w:t>
            </w:r>
          </w:p>
        </w:tc>
        <w:tc>
          <w:tcPr>
            <w:tcW w:w="976" w:type="pct"/>
          </w:tcPr>
          <w:p w:rsidR="001A60C7" w:rsidRPr="00F5506E" w:rsidRDefault="001A60C7" w:rsidP="00F805AB">
            <w:pPr>
              <w:pStyle w:val="ConsPlusNormal"/>
              <w:widowControl/>
              <w:ind w:firstLine="0"/>
              <w:rPr>
                <w:rFonts w:ascii="Times New Roman CYR" w:hAnsi="Times New Roman CYR" w:cs="Times New Roman CYR"/>
              </w:rPr>
            </w:pPr>
          </w:p>
        </w:tc>
        <w:tc>
          <w:tcPr>
            <w:tcW w:w="357" w:type="pct"/>
          </w:tcPr>
          <w:p w:rsidR="001A60C7" w:rsidRPr="00F5506E" w:rsidRDefault="001A60C7" w:rsidP="00F805AB">
            <w:pPr>
              <w:pStyle w:val="ConsPlusNormal"/>
              <w:widowControl/>
              <w:ind w:firstLine="0"/>
              <w:jc w:val="center"/>
              <w:rPr>
                <w:rFonts w:ascii="Times New Roman CYR" w:hAnsi="Times New Roman CYR" w:cs="Times New Roman CYR"/>
                <w:b/>
                <w:bCs/>
              </w:rPr>
            </w:pPr>
          </w:p>
        </w:tc>
      </w:tr>
      <w:tr w:rsidR="001A60C7" w:rsidRPr="00B568C2">
        <w:trPr>
          <w:trHeight w:val="413"/>
        </w:trPr>
        <w:tc>
          <w:tcPr>
            <w:tcW w:w="263" w:type="pct"/>
            <w:vMerge/>
          </w:tcPr>
          <w:p w:rsidR="001A60C7" w:rsidRPr="00F5506E" w:rsidRDefault="001A60C7" w:rsidP="00F805AB">
            <w:pPr>
              <w:jc w:val="center"/>
              <w:rPr>
                <w:rFonts w:ascii="Times New Roman CYR" w:hAnsi="Times New Roman CYR" w:cs="Times New Roman CYR"/>
                <w:sz w:val="20"/>
                <w:szCs w:val="20"/>
              </w:rPr>
            </w:pPr>
          </w:p>
        </w:tc>
        <w:tc>
          <w:tcPr>
            <w:tcW w:w="628" w:type="pct"/>
            <w:vMerge/>
          </w:tcPr>
          <w:p w:rsidR="001A60C7" w:rsidRPr="00F5506E" w:rsidRDefault="001A60C7" w:rsidP="00F805AB">
            <w:pPr>
              <w:rPr>
                <w:rFonts w:ascii="Times New Roman CYR" w:hAnsi="Times New Roman CYR" w:cs="Times New Roman CYR"/>
                <w:sz w:val="20"/>
                <w:szCs w:val="20"/>
              </w:rPr>
            </w:pPr>
          </w:p>
        </w:tc>
        <w:tc>
          <w:tcPr>
            <w:tcW w:w="1102" w:type="pct"/>
          </w:tcPr>
          <w:p w:rsidR="001A60C7" w:rsidRPr="00F5506E" w:rsidRDefault="001A60C7" w:rsidP="00F805AB">
            <w:pPr>
              <w:pStyle w:val="aff1"/>
              <w:ind w:left="0"/>
              <w:rPr>
                <w:rFonts w:ascii="Times New Roman CYR" w:hAnsi="Times New Roman CYR" w:cs="Times New Roman CYR"/>
                <w:sz w:val="20"/>
                <w:szCs w:val="20"/>
              </w:rPr>
            </w:pPr>
            <w:r w:rsidRPr="00F5506E">
              <w:rPr>
                <w:rFonts w:ascii="Times New Roman CYR" w:hAnsi="Times New Roman CYR" w:cs="Times New Roman CYR"/>
                <w:sz w:val="20"/>
                <w:szCs w:val="20"/>
              </w:rPr>
              <w:t>обслуживание автотранспорта</w:t>
            </w:r>
          </w:p>
        </w:tc>
        <w:tc>
          <w:tcPr>
            <w:tcW w:w="421" w:type="pct"/>
          </w:tcPr>
          <w:p w:rsidR="001A60C7" w:rsidRPr="00F5506E" w:rsidRDefault="001A60C7" w:rsidP="00F805AB">
            <w:pPr>
              <w:pStyle w:val="aff1"/>
              <w:ind w:left="0"/>
              <w:jc w:val="center"/>
              <w:rPr>
                <w:rFonts w:ascii="Times New Roman CYR" w:hAnsi="Times New Roman CYR" w:cs="Times New Roman CYR"/>
                <w:sz w:val="20"/>
                <w:szCs w:val="20"/>
              </w:rPr>
            </w:pPr>
            <w:r w:rsidRPr="00F5506E">
              <w:rPr>
                <w:rFonts w:ascii="Times New Roman CYR" w:hAnsi="Times New Roman CYR" w:cs="Times New Roman CYR"/>
                <w:sz w:val="20"/>
                <w:szCs w:val="20"/>
              </w:rPr>
              <w:t>4.9</w:t>
            </w:r>
          </w:p>
        </w:tc>
        <w:tc>
          <w:tcPr>
            <w:tcW w:w="903" w:type="pct"/>
          </w:tcPr>
          <w:p w:rsidR="001A60C7" w:rsidRPr="00F5506E" w:rsidRDefault="001A60C7" w:rsidP="00F805AB">
            <w:pPr>
              <w:jc w:val="center"/>
              <w:rPr>
                <w:rFonts w:ascii="Times New Roman CYR" w:hAnsi="Times New Roman CYR" w:cs="Times New Roman CYR"/>
                <w:b/>
                <w:bCs/>
                <w:sz w:val="20"/>
                <w:szCs w:val="20"/>
              </w:rPr>
            </w:pPr>
          </w:p>
        </w:tc>
        <w:tc>
          <w:tcPr>
            <w:tcW w:w="350" w:type="pct"/>
          </w:tcPr>
          <w:p w:rsidR="001A60C7" w:rsidRPr="00F5506E" w:rsidRDefault="001A60C7" w:rsidP="00F805AB">
            <w:pPr>
              <w:pStyle w:val="ConsPlusNormal"/>
              <w:widowControl/>
              <w:ind w:firstLine="0"/>
              <w:jc w:val="center"/>
              <w:rPr>
                <w:rFonts w:ascii="Times New Roman CYR" w:hAnsi="Times New Roman CYR" w:cs="Times New Roman CYR"/>
                <w:b/>
                <w:bCs/>
              </w:rPr>
            </w:pPr>
          </w:p>
        </w:tc>
        <w:tc>
          <w:tcPr>
            <w:tcW w:w="976" w:type="pct"/>
          </w:tcPr>
          <w:p w:rsidR="001A60C7" w:rsidRPr="00F5506E" w:rsidRDefault="001A60C7" w:rsidP="00F805AB">
            <w:pPr>
              <w:pStyle w:val="ConsPlusNormal"/>
              <w:widowControl/>
              <w:ind w:firstLine="0"/>
              <w:rPr>
                <w:rFonts w:ascii="Times New Roman CYR" w:hAnsi="Times New Roman CYR" w:cs="Times New Roman CYR"/>
              </w:rPr>
            </w:pPr>
          </w:p>
        </w:tc>
        <w:tc>
          <w:tcPr>
            <w:tcW w:w="357" w:type="pct"/>
          </w:tcPr>
          <w:p w:rsidR="001A60C7" w:rsidRPr="00F5506E" w:rsidRDefault="001A60C7" w:rsidP="00F805AB">
            <w:pPr>
              <w:pStyle w:val="ConsPlusNormal"/>
              <w:widowControl/>
              <w:ind w:firstLine="0"/>
              <w:jc w:val="center"/>
              <w:rPr>
                <w:rFonts w:ascii="Times New Roman CYR" w:hAnsi="Times New Roman CYR" w:cs="Times New Roman CYR"/>
                <w:b/>
                <w:bCs/>
              </w:rPr>
            </w:pPr>
          </w:p>
        </w:tc>
      </w:tr>
      <w:tr w:rsidR="001A60C7" w:rsidRPr="00B568C2">
        <w:trPr>
          <w:trHeight w:val="413"/>
        </w:trPr>
        <w:tc>
          <w:tcPr>
            <w:tcW w:w="263" w:type="pct"/>
            <w:vMerge/>
          </w:tcPr>
          <w:p w:rsidR="001A60C7" w:rsidRPr="00F5506E" w:rsidRDefault="001A60C7" w:rsidP="00F805AB">
            <w:pPr>
              <w:jc w:val="center"/>
              <w:rPr>
                <w:rFonts w:ascii="Times New Roman CYR" w:hAnsi="Times New Roman CYR" w:cs="Times New Roman CYR"/>
                <w:sz w:val="20"/>
                <w:szCs w:val="20"/>
              </w:rPr>
            </w:pPr>
          </w:p>
        </w:tc>
        <w:tc>
          <w:tcPr>
            <w:tcW w:w="628" w:type="pct"/>
            <w:vMerge/>
          </w:tcPr>
          <w:p w:rsidR="001A60C7" w:rsidRPr="00F5506E" w:rsidRDefault="001A60C7" w:rsidP="00F805AB">
            <w:pPr>
              <w:rPr>
                <w:rFonts w:ascii="Times New Roman CYR" w:hAnsi="Times New Roman CYR" w:cs="Times New Roman CYR"/>
                <w:sz w:val="20"/>
                <w:szCs w:val="20"/>
              </w:rPr>
            </w:pPr>
          </w:p>
        </w:tc>
        <w:tc>
          <w:tcPr>
            <w:tcW w:w="1102" w:type="pct"/>
          </w:tcPr>
          <w:p w:rsidR="001A60C7" w:rsidRPr="00F5506E" w:rsidRDefault="001A60C7" w:rsidP="00F805AB">
            <w:pPr>
              <w:pStyle w:val="aff1"/>
              <w:ind w:left="0"/>
              <w:rPr>
                <w:rFonts w:ascii="Times New Roman CYR" w:hAnsi="Times New Roman CYR" w:cs="Times New Roman CYR"/>
                <w:sz w:val="20"/>
                <w:szCs w:val="20"/>
              </w:rPr>
            </w:pPr>
            <w:r w:rsidRPr="00F5506E">
              <w:rPr>
                <w:rFonts w:ascii="Times New Roman CYR" w:hAnsi="Times New Roman CYR" w:cs="Times New Roman CYR"/>
                <w:sz w:val="20"/>
                <w:szCs w:val="20"/>
              </w:rPr>
              <w:t>объекты придорожного сервиса</w:t>
            </w:r>
          </w:p>
        </w:tc>
        <w:tc>
          <w:tcPr>
            <w:tcW w:w="421" w:type="pct"/>
          </w:tcPr>
          <w:p w:rsidR="001A60C7" w:rsidRPr="00F5506E" w:rsidRDefault="001A60C7" w:rsidP="00F805AB">
            <w:pPr>
              <w:pStyle w:val="aff1"/>
              <w:ind w:left="0"/>
              <w:jc w:val="center"/>
              <w:rPr>
                <w:rFonts w:ascii="Times New Roman CYR" w:hAnsi="Times New Roman CYR" w:cs="Times New Roman CYR"/>
                <w:sz w:val="20"/>
                <w:szCs w:val="20"/>
              </w:rPr>
            </w:pPr>
            <w:r w:rsidRPr="00F5506E">
              <w:rPr>
                <w:rFonts w:ascii="Times New Roman CYR" w:hAnsi="Times New Roman CYR" w:cs="Times New Roman CYR"/>
                <w:sz w:val="20"/>
                <w:szCs w:val="20"/>
              </w:rPr>
              <w:t>4.9.1.</w:t>
            </w:r>
          </w:p>
        </w:tc>
        <w:tc>
          <w:tcPr>
            <w:tcW w:w="903" w:type="pct"/>
          </w:tcPr>
          <w:p w:rsidR="001A60C7" w:rsidRPr="00F5506E" w:rsidRDefault="001A60C7" w:rsidP="00F805AB">
            <w:pPr>
              <w:jc w:val="center"/>
              <w:rPr>
                <w:rFonts w:ascii="Times New Roman CYR" w:hAnsi="Times New Roman CYR" w:cs="Times New Roman CYR"/>
                <w:b/>
                <w:bCs/>
                <w:sz w:val="20"/>
                <w:szCs w:val="20"/>
              </w:rPr>
            </w:pPr>
          </w:p>
        </w:tc>
        <w:tc>
          <w:tcPr>
            <w:tcW w:w="350" w:type="pct"/>
          </w:tcPr>
          <w:p w:rsidR="001A60C7" w:rsidRPr="00F5506E" w:rsidRDefault="001A60C7" w:rsidP="00F805AB">
            <w:pPr>
              <w:pStyle w:val="ConsPlusNormal"/>
              <w:widowControl/>
              <w:ind w:firstLine="0"/>
              <w:jc w:val="center"/>
              <w:rPr>
                <w:rFonts w:ascii="Times New Roman CYR" w:hAnsi="Times New Roman CYR" w:cs="Times New Roman CYR"/>
                <w:b/>
                <w:bCs/>
              </w:rPr>
            </w:pPr>
          </w:p>
        </w:tc>
        <w:tc>
          <w:tcPr>
            <w:tcW w:w="976" w:type="pct"/>
          </w:tcPr>
          <w:p w:rsidR="001A60C7" w:rsidRPr="00F5506E" w:rsidRDefault="001A60C7" w:rsidP="00F805AB">
            <w:pPr>
              <w:pStyle w:val="ConsPlusNormal"/>
              <w:widowControl/>
              <w:ind w:firstLine="0"/>
              <w:rPr>
                <w:rFonts w:ascii="Times New Roman CYR" w:hAnsi="Times New Roman CYR" w:cs="Times New Roman CYR"/>
              </w:rPr>
            </w:pPr>
          </w:p>
        </w:tc>
        <w:tc>
          <w:tcPr>
            <w:tcW w:w="357" w:type="pct"/>
          </w:tcPr>
          <w:p w:rsidR="001A60C7" w:rsidRPr="00F5506E" w:rsidRDefault="001A60C7" w:rsidP="00F805AB">
            <w:pPr>
              <w:pStyle w:val="ConsPlusNormal"/>
              <w:widowControl/>
              <w:ind w:firstLine="0"/>
              <w:jc w:val="center"/>
              <w:rPr>
                <w:rFonts w:ascii="Times New Roman CYR" w:hAnsi="Times New Roman CYR" w:cs="Times New Roman CYR"/>
                <w:b/>
                <w:bCs/>
              </w:rPr>
            </w:pPr>
          </w:p>
        </w:tc>
      </w:tr>
      <w:tr w:rsidR="001A60C7" w:rsidRPr="00B568C2">
        <w:trPr>
          <w:trHeight w:val="413"/>
        </w:trPr>
        <w:tc>
          <w:tcPr>
            <w:tcW w:w="263" w:type="pct"/>
            <w:vMerge/>
          </w:tcPr>
          <w:p w:rsidR="001A60C7" w:rsidRPr="00F5506E" w:rsidRDefault="001A60C7" w:rsidP="00F805AB">
            <w:pPr>
              <w:jc w:val="center"/>
              <w:rPr>
                <w:rFonts w:ascii="Times New Roman CYR" w:hAnsi="Times New Roman CYR" w:cs="Times New Roman CYR"/>
                <w:sz w:val="20"/>
                <w:szCs w:val="20"/>
              </w:rPr>
            </w:pPr>
          </w:p>
        </w:tc>
        <w:tc>
          <w:tcPr>
            <w:tcW w:w="628" w:type="pct"/>
            <w:vMerge/>
          </w:tcPr>
          <w:p w:rsidR="001A60C7" w:rsidRPr="00F5506E" w:rsidRDefault="001A60C7" w:rsidP="00F805AB">
            <w:pPr>
              <w:rPr>
                <w:rFonts w:ascii="Times New Roman CYR" w:hAnsi="Times New Roman CYR" w:cs="Times New Roman CYR"/>
                <w:sz w:val="20"/>
                <w:szCs w:val="20"/>
              </w:rPr>
            </w:pPr>
          </w:p>
        </w:tc>
        <w:tc>
          <w:tcPr>
            <w:tcW w:w="1102" w:type="pct"/>
          </w:tcPr>
          <w:p w:rsidR="001A60C7" w:rsidRPr="00F5506E" w:rsidRDefault="001A60C7" w:rsidP="00F805AB">
            <w:pPr>
              <w:pStyle w:val="aff1"/>
              <w:ind w:left="0"/>
              <w:rPr>
                <w:rFonts w:ascii="Times New Roman CYR" w:hAnsi="Times New Roman CYR" w:cs="Times New Roman CYR"/>
                <w:sz w:val="20"/>
                <w:szCs w:val="20"/>
              </w:rPr>
            </w:pPr>
            <w:r>
              <w:rPr>
                <w:color w:val="2D2D2D"/>
                <w:sz w:val="21"/>
                <w:szCs w:val="21"/>
              </w:rPr>
              <w:t>Земельные участки (территории) общего пользования</w:t>
            </w:r>
          </w:p>
        </w:tc>
        <w:tc>
          <w:tcPr>
            <w:tcW w:w="421" w:type="pct"/>
          </w:tcPr>
          <w:p w:rsidR="001A60C7" w:rsidRPr="00F5506E" w:rsidRDefault="001A60C7" w:rsidP="00F805AB">
            <w:pPr>
              <w:pStyle w:val="aff1"/>
              <w:ind w:left="0"/>
              <w:jc w:val="center"/>
              <w:rPr>
                <w:rFonts w:ascii="Times New Roman CYR" w:hAnsi="Times New Roman CYR" w:cs="Times New Roman CYR"/>
                <w:sz w:val="20"/>
                <w:szCs w:val="20"/>
              </w:rPr>
            </w:pPr>
            <w:r>
              <w:rPr>
                <w:color w:val="2D2D2D"/>
                <w:sz w:val="21"/>
                <w:szCs w:val="21"/>
              </w:rPr>
              <w:t>12.0</w:t>
            </w:r>
          </w:p>
        </w:tc>
        <w:tc>
          <w:tcPr>
            <w:tcW w:w="903" w:type="pct"/>
          </w:tcPr>
          <w:p w:rsidR="001A60C7" w:rsidRPr="00F5506E" w:rsidRDefault="001A60C7" w:rsidP="00F805AB">
            <w:pPr>
              <w:jc w:val="center"/>
              <w:rPr>
                <w:rFonts w:ascii="Times New Roman CYR" w:hAnsi="Times New Roman CYR" w:cs="Times New Roman CYR"/>
                <w:b/>
                <w:bCs/>
                <w:sz w:val="20"/>
                <w:szCs w:val="20"/>
              </w:rPr>
            </w:pPr>
          </w:p>
        </w:tc>
        <w:tc>
          <w:tcPr>
            <w:tcW w:w="350" w:type="pct"/>
          </w:tcPr>
          <w:p w:rsidR="001A60C7" w:rsidRPr="00F5506E" w:rsidRDefault="001A60C7" w:rsidP="00F805AB">
            <w:pPr>
              <w:pStyle w:val="ConsPlusNormal"/>
              <w:widowControl/>
              <w:ind w:firstLine="0"/>
              <w:jc w:val="center"/>
              <w:rPr>
                <w:rFonts w:ascii="Times New Roman CYR" w:hAnsi="Times New Roman CYR" w:cs="Times New Roman CYR"/>
                <w:b/>
                <w:bCs/>
              </w:rPr>
            </w:pPr>
          </w:p>
        </w:tc>
        <w:tc>
          <w:tcPr>
            <w:tcW w:w="976" w:type="pct"/>
          </w:tcPr>
          <w:p w:rsidR="001A60C7" w:rsidRPr="00F5506E" w:rsidRDefault="001A60C7" w:rsidP="00F805AB">
            <w:pPr>
              <w:pStyle w:val="ConsPlusNormal"/>
              <w:widowControl/>
              <w:ind w:firstLine="0"/>
              <w:rPr>
                <w:rFonts w:ascii="Times New Roman CYR" w:hAnsi="Times New Roman CYR" w:cs="Times New Roman CYR"/>
              </w:rPr>
            </w:pPr>
          </w:p>
        </w:tc>
        <w:tc>
          <w:tcPr>
            <w:tcW w:w="357" w:type="pct"/>
          </w:tcPr>
          <w:p w:rsidR="001A60C7" w:rsidRPr="00F5506E" w:rsidRDefault="001A60C7" w:rsidP="00F805AB">
            <w:pPr>
              <w:pStyle w:val="ConsPlusNormal"/>
              <w:widowControl/>
              <w:ind w:firstLine="0"/>
              <w:jc w:val="center"/>
              <w:rPr>
                <w:rFonts w:ascii="Times New Roman CYR" w:hAnsi="Times New Roman CYR" w:cs="Times New Roman CYR"/>
                <w:b/>
                <w:bCs/>
              </w:rPr>
            </w:pPr>
          </w:p>
        </w:tc>
      </w:tr>
      <w:tr w:rsidR="001A60C7" w:rsidRPr="00B568C2" w:rsidTr="00566BB8">
        <w:trPr>
          <w:trHeight w:val="413"/>
        </w:trPr>
        <w:tc>
          <w:tcPr>
            <w:tcW w:w="263" w:type="pct"/>
          </w:tcPr>
          <w:p w:rsidR="001A60C7" w:rsidRPr="00F5506E" w:rsidRDefault="001A60C7" w:rsidP="00F805AB">
            <w:pPr>
              <w:jc w:val="center"/>
              <w:rPr>
                <w:rFonts w:ascii="Times New Roman CYR" w:hAnsi="Times New Roman CYR" w:cs="Times New Roman CYR"/>
                <w:sz w:val="20"/>
                <w:szCs w:val="20"/>
              </w:rPr>
            </w:pPr>
            <w:r>
              <w:rPr>
                <w:rFonts w:ascii="Times New Roman CYR" w:hAnsi="Times New Roman CYR" w:cs="Times New Roman CYR"/>
                <w:sz w:val="20"/>
                <w:szCs w:val="20"/>
              </w:rPr>
              <w:t>Т3</w:t>
            </w:r>
          </w:p>
        </w:tc>
        <w:tc>
          <w:tcPr>
            <w:tcW w:w="628" w:type="pct"/>
          </w:tcPr>
          <w:p w:rsidR="001A60C7" w:rsidRPr="00F5506E" w:rsidRDefault="001A60C7" w:rsidP="00F805AB">
            <w:pPr>
              <w:rPr>
                <w:rFonts w:ascii="Times New Roman CYR" w:hAnsi="Times New Roman CYR" w:cs="Times New Roman CYR"/>
                <w:sz w:val="20"/>
                <w:szCs w:val="20"/>
              </w:rPr>
            </w:pPr>
            <w:r>
              <w:rPr>
                <w:rFonts w:ascii="Times New Roman CYR" w:hAnsi="Times New Roman CYR" w:cs="Times New Roman CYR"/>
                <w:sz w:val="20"/>
                <w:szCs w:val="20"/>
              </w:rPr>
              <w:t>зона воздушного транспорта</w:t>
            </w:r>
          </w:p>
        </w:tc>
        <w:tc>
          <w:tcPr>
            <w:tcW w:w="1102" w:type="pct"/>
          </w:tcPr>
          <w:p w:rsidR="001A60C7" w:rsidRPr="00F5506E" w:rsidRDefault="001A60C7" w:rsidP="00F805AB">
            <w:pPr>
              <w:pStyle w:val="aff1"/>
              <w:ind w:left="0"/>
              <w:rPr>
                <w:rFonts w:ascii="Times New Roman CYR" w:hAnsi="Times New Roman CYR" w:cs="Times New Roman CYR"/>
                <w:sz w:val="20"/>
                <w:szCs w:val="20"/>
              </w:rPr>
            </w:pPr>
            <w:r>
              <w:rPr>
                <w:rFonts w:ascii="Times New Roman CYR" w:hAnsi="Times New Roman CYR" w:cs="Times New Roman CYR"/>
                <w:sz w:val="20"/>
                <w:szCs w:val="20"/>
              </w:rPr>
              <w:t>воздушный транспорт</w:t>
            </w:r>
          </w:p>
        </w:tc>
        <w:tc>
          <w:tcPr>
            <w:tcW w:w="421" w:type="pct"/>
          </w:tcPr>
          <w:p w:rsidR="001A60C7" w:rsidRPr="00F5506E" w:rsidRDefault="001A60C7" w:rsidP="00F805AB">
            <w:pPr>
              <w:pStyle w:val="aff1"/>
              <w:ind w:left="0"/>
              <w:jc w:val="center"/>
              <w:rPr>
                <w:rFonts w:ascii="Times New Roman CYR" w:hAnsi="Times New Roman CYR" w:cs="Times New Roman CYR"/>
                <w:sz w:val="20"/>
                <w:szCs w:val="20"/>
              </w:rPr>
            </w:pPr>
            <w:r>
              <w:rPr>
                <w:rFonts w:ascii="Times New Roman CYR" w:hAnsi="Times New Roman CYR" w:cs="Times New Roman CYR"/>
                <w:sz w:val="20"/>
                <w:szCs w:val="20"/>
              </w:rPr>
              <w:t>7.4</w:t>
            </w:r>
          </w:p>
        </w:tc>
        <w:tc>
          <w:tcPr>
            <w:tcW w:w="903" w:type="pct"/>
          </w:tcPr>
          <w:p w:rsidR="001A60C7" w:rsidRPr="00F5506E" w:rsidRDefault="001A60C7" w:rsidP="00F805AB">
            <w:pPr>
              <w:jc w:val="center"/>
              <w:rPr>
                <w:rFonts w:ascii="Times New Roman CYR" w:hAnsi="Times New Roman CYR" w:cs="Times New Roman CYR"/>
                <w:b/>
                <w:bCs/>
                <w:sz w:val="20"/>
                <w:szCs w:val="20"/>
              </w:rPr>
            </w:pPr>
          </w:p>
        </w:tc>
        <w:tc>
          <w:tcPr>
            <w:tcW w:w="350" w:type="pct"/>
          </w:tcPr>
          <w:p w:rsidR="001A60C7" w:rsidRPr="00F5506E" w:rsidRDefault="001A60C7" w:rsidP="00F805AB">
            <w:pPr>
              <w:pStyle w:val="ConsPlusNormal"/>
              <w:widowControl/>
              <w:ind w:firstLine="0"/>
              <w:jc w:val="center"/>
              <w:rPr>
                <w:rFonts w:ascii="Times New Roman CYR" w:hAnsi="Times New Roman CYR" w:cs="Times New Roman CYR"/>
                <w:b/>
                <w:bCs/>
              </w:rPr>
            </w:pPr>
          </w:p>
        </w:tc>
        <w:tc>
          <w:tcPr>
            <w:tcW w:w="976" w:type="pct"/>
          </w:tcPr>
          <w:p w:rsidR="001A60C7" w:rsidRPr="00F5506E" w:rsidRDefault="001A60C7" w:rsidP="00F805AB">
            <w:pPr>
              <w:pStyle w:val="ConsPlusNormal"/>
              <w:widowControl/>
              <w:ind w:firstLine="0"/>
              <w:rPr>
                <w:rFonts w:ascii="Times New Roman CYR" w:hAnsi="Times New Roman CYR" w:cs="Times New Roman CYR"/>
              </w:rPr>
            </w:pPr>
          </w:p>
        </w:tc>
        <w:tc>
          <w:tcPr>
            <w:tcW w:w="357" w:type="pct"/>
          </w:tcPr>
          <w:p w:rsidR="001A60C7" w:rsidRPr="00F5506E" w:rsidRDefault="001A60C7" w:rsidP="00F805AB">
            <w:pPr>
              <w:pStyle w:val="ConsPlusNormal"/>
              <w:widowControl/>
              <w:ind w:firstLine="0"/>
              <w:jc w:val="center"/>
              <w:rPr>
                <w:rFonts w:ascii="Times New Roman CYR" w:hAnsi="Times New Roman CYR" w:cs="Times New Roman CYR"/>
                <w:b/>
                <w:bCs/>
              </w:rPr>
            </w:pPr>
          </w:p>
        </w:tc>
      </w:tr>
      <w:tr w:rsidR="001A60C7" w:rsidRPr="00B568C2" w:rsidTr="00566BB8">
        <w:trPr>
          <w:trHeight w:val="413"/>
        </w:trPr>
        <w:tc>
          <w:tcPr>
            <w:tcW w:w="263" w:type="pct"/>
          </w:tcPr>
          <w:p w:rsidR="001A60C7" w:rsidRPr="00F5506E" w:rsidRDefault="001A60C7" w:rsidP="00F805AB">
            <w:pPr>
              <w:jc w:val="center"/>
              <w:rPr>
                <w:rFonts w:ascii="Times New Roman CYR" w:hAnsi="Times New Roman CYR" w:cs="Times New Roman CYR"/>
                <w:sz w:val="20"/>
                <w:szCs w:val="20"/>
              </w:rPr>
            </w:pPr>
            <w:r>
              <w:rPr>
                <w:rFonts w:ascii="Times New Roman CYR" w:hAnsi="Times New Roman CYR" w:cs="Times New Roman CYR"/>
                <w:sz w:val="20"/>
                <w:szCs w:val="20"/>
              </w:rPr>
              <w:t>Т4</w:t>
            </w:r>
          </w:p>
        </w:tc>
        <w:tc>
          <w:tcPr>
            <w:tcW w:w="628" w:type="pct"/>
          </w:tcPr>
          <w:p w:rsidR="001A60C7" w:rsidRPr="00F5506E" w:rsidRDefault="001A60C7" w:rsidP="00F805AB">
            <w:pPr>
              <w:rPr>
                <w:rFonts w:ascii="Times New Roman CYR" w:hAnsi="Times New Roman CYR" w:cs="Times New Roman CYR"/>
                <w:sz w:val="20"/>
                <w:szCs w:val="20"/>
              </w:rPr>
            </w:pPr>
            <w:r>
              <w:rPr>
                <w:rFonts w:ascii="Times New Roman CYR" w:hAnsi="Times New Roman CYR" w:cs="Times New Roman CYR"/>
                <w:sz w:val="20"/>
                <w:szCs w:val="20"/>
              </w:rPr>
              <w:t>зона водного транспорта</w:t>
            </w:r>
          </w:p>
        </w:tc>
        <w:tc>
          <w:tcPr>
            <w:tcW w:w="1102" w:type="pct"/>
          </w:tcPr>
          <w:p w:rsidR="001A60C7" w:rsidRPr="00F5506E" w:rsidRDefault="001A60C7" w:rsidP="00F805AB">
            <w:pPr>
              <w:pStyle w:val="aff1"/>
              <w:ind w:left="0"/>
              <w:rPr>
                <w:rFonts w:ascii="Times New Roman CYR" w:hAnsi="Times New Roman CYR" w:cs="Times New Roman CYR"/>
                <w:sz w:val="20"/>
                <w:szCs w:val="20"/>
              </w:rPr>
            </w:pPr>
            <w:r>
              <w:rPr>
                <w:rFonts w:ascii="Times New Roman CYR" w:hAnsi="Times New Roman CYR" w:cs="Times New Roman CYR"/>
                <w:sz w:val="20"/>
                <w:szCs w:val="20"/>
              </w:rPr>
              <w:t>водный транспорт</w:t>
            </w:r>
          </w:p>
        </w:tc>
        <w:tc>
          <w:tcPr>
            <w:tcW w:w="421" w:type="pct"/>
          </w:tcPr>
          <w:p w:rsidR="001A60C7" w:rsidRPr="00F5506E" w:rsidRDefault="001A60C7" w:rsidP="00F805AB">
            <w:pPr>
              <w:pStyle w:val="aff1"/>
              <w:ind w:left="0"/>
              <w:jc w:val="center"/>
              <w:rPr>
                <w:rFonts w:ascii="Times New Roman CYR" w:hAnsi="Times New Roman CYR" w:cs="Times New Roman CYR"/>
                <w:sz w:val="20"/>
                <w:szCs w:val="20"/>
              </w:rPr>
            </w:pPr>
            <w:r>
              <w:rPr>
                <w:rFonts w:ascii="Times New Roman CYR" w:hAnsi="Times New Roman CYR" w:cs="Times New Roman CYR"/>
                <w:sz w:val="20"/>
                <w:szCs w:val="20"/>
              </w:rPr>
              <w:t>7.3</w:t>
            </w:r>
          </w:p>
        </w:tc>
        <w:tc>
          <w:tcPr>
            <w:tcW w:w="903" w:type="pct"/>
          </w:tcPr>
          <w:p w:rsidR="001A60C7" w:rsidRPr="00F5506E" w:rsidRDefault="001A60C7" w:rsidP="00F805AB">
            <w:pPr>
              <w:jc w:val="center"/>
              <w:rPr>
                <w:rFonts w:ascii="Times New Roman CYR" w:hAnsi="Times New Roman CYR" w:cs="Times New Roman CYR"/>
                <w:b/>
                <w:bCs/>
                <w:sz w:val="20"/>
                <w:szCs w:val="20"/>
              </w:rPr>
            </w:pPr>
          </w:p>
        </w:tc>
        <w:tc>
          <w:tcPr>
            <w:tcW w:w="350" w:type="pct"/>
          </w:tcPr>
          <w:p w:rsidR="001A60C7" w:rsidRPr="00F5506E" w:rsidRDefault="001A60C7" w:rsidP="00F805AB">
            <w:pPr>
              <w:pStyle w:val="ConsPlusNormal"/>
              <w:widowControl/>
              <w:ind w:firstLine="0"/>
              <w:jc w:val="center"/>
              <w:rPr>
                <w:rFonts w:ascii="Times New Roman CYR" w:hAnsi="Times New Roman CYR" w:cs="Times New Roman CYR"/>
                <w:b/>
                <w:bCs/>
              </w:rPr>
            </w:pPr>
          </w:p>
        </w:tc>
        <w:tc>
          <w:tcPr>
            <w:tcW w:w="976" w:type="pct"/>
          </w:tcPr>
          <w:p w:rsidR="001A60C7" w:rsidRPr="00F5506E" w:rsidRDefault="001A60C7" w:rsidP="00F805AB">
            <w:pPr>
              <w:pStyle w:val="ConsPlusNormal"/>
              <w:widowControl/>
              <w:ind w:firstLine="0"/>
              <w:rPr>
                <w:rFonts w:ascii="Times New Roman CYR" w:hAnsi="Times New Roman CYR" w:cs="Times New Roman CYR"/>
              </w:rPr>
            </w:pPr>
          </w:p>
        </w:tc>
        <w:tc>
          <w:tcPr>
            <w:tcW w:w="357" w:type="pct"/>
          </w:tcPr>
          <w:p w:rsidR="001A60C7" w:rsidRPr="00F5506E" w:rsidRDefault="001A60C7" w:rsidP="00F805AB">
            <w:pPr>
              <w:pStyle w:val="ConsPlusNormal"/>
              <w:widowControl/>
              <w:ind w:firstLine="0"/>
              <w:jc w:val="center"/>
              <w:rPr>
                <w:rFonts w:ascii="Times New Roman CYR" w:hAnsi="Times New Roman CYR" w:cs="Times New Roman CYR"/>
                <w:b/>
                <w:bCs/>
              </w:rPr>
            </w:pPr>
          </w:p>
        </w:tc>
      </w:tr>
    </w:tbl>
    <w:p w:rsidR="001A60C7" w:rsidRDefault="001A60C7" w:rsidP="00A215CB">
      <w:pPr>
        <w:ind w:right="-1"/>
        <w:jc w:val="center"/>
        <w:rPr>
          <w:b/>
          <w:bCs/>
        </w:rPr>
      </w:pPr>
    </w:p>
    <w:p w:rsidR="001A60C7" w:rsidRDefault="001A60C7" w:rsidP="00A215CB">
      <w:pPr>
        <w:ind w:right="-1"/>
        <w:jc w:val="center"/>
        <w:rPr>
          <w:b/>
          <w:bCs/>
        </w:rPr>
      </w:pPr>
      <w:r>
        <w:rPr>
          <w:b/>
          <w:bCs/>
        </w:rPr>
        <w:t xml:space="preserve">Статья 17. </w:t>
      </w:r>
      <w:r w:rsidRPr="00B568C2">
        <w:rPr>
          <w:b/>
          <w:bCs/>
        </w:rPr>
        <w:t>Рекреационные зоны</w:t>
      </w:r>
    </w:p>
    <w:p w:rsidR="001A60C7" w:rsidRPr="00B568C2" w:rsidRDefault="001A60C7" w:rsidP="00A215CB">
      <w:pPr>
        <w:ind w:right="-1"/>
        <w:jc w:val="center"/>
        <w:rPr>
          <w:b/>
          <w:bCs/>
        </w:rPr>
      </w:pPr>
    </w:p>
    <w:p w:rsidR="001A60C7" w:rsidRDefault="001A60C7" w:rsidP="00CB5AD6">
      <w:pPr>
        <w:pStyle w:val="aff1"/>
        <w:widowControl w:val="0"/>
        <w:numPr>
          <w:ilvl w:val="0"/>
          <w:numId w:val="3"/>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1A60C7" w:rsidRPr="00A23122" w:rsidRDefault="001A60C7" w:rsidP="00065CE9">
      <w:pPr>
        <w:pStyle w:val="aff1"/>
        <w:widowControl w:val="0"/>
        <w:autoSpaceDE w:val="0"/>
        <w:autoSpaceDN w:val="0"/>
        <w:adjustRightInd w:val="0"/>
        <w:ind w:left="1714"/>
        <w:jc w:val="both"/>
      </w:pPr>
    </w:p>
    <w:tbl>
      <w:tblPr>
        <w:tblW w:w="5015"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3"/>
        <w:gridCol w:w="1490"/>
        <w:gridCol w:w="1825"/>
        <w:gridCol w:w="710"/>
        <w:gridCol w:w="2117"/>
        <w:gridCol w:w="716"/>
        <w:gridCol w:w="1893"/>
        <w:gridCol w:w="652"/>
      </w:tblGrid>
      <w:tr w:rsidR="001A60C7" w:rsidRPr="00F5506E">
        <w:tc>
          <w:tcPr>
            <w:tcW w:w="1054" w:type="pct"/>
            <w:gridSpan w:val="2"/>
            <w:vMerge w:val="restart"/>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вид</w:t>
            </w:r>
          </w:p>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территориальной зоны</w:t>
            </w:r>
          </w:p>
        </w:tc>
        <w:tc>
          <w:tcPr>
            <w:tcW w:w="1264" w:type="pct"/>
            <w:gridSpan w:val="2"/>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основные виды разрешенного использования земельных участков и объектов капитального строительства</w:t>
            </w:r>
          </w:p>
        </w:tc>
        <w:tc>
          <w:tcPr>
            <w:tcW w:w="1413" w:type="pct"/>
            <w:gridSpan w:val="2"/>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условно разрешенные виды использования земельных участков и объектов капитального строительства</w:t>
            </w:r>
          </w:p>
        </w:tc>
        <w:tc>
          <w:tcPr>
            <w:tcW w:w="1269" w:type="pct"/>
            <w:gridSpan w:val="2"/>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вспомогательные виды  использования земельных  участков и объектов капитального строительства</w:t>
            </w:r>
          </w:p>
        </w:tc>
      </w:tr>
      <w:tr w:rsidR="001A60C7" w:rsidRPr="00F5506E">
        <w:tc>
          <w:tcPr>
            <w:tcW w:w="1054" w:type="pct"/>
            <w:gridSpan w:val="2"/>
            <w:vMerge/>
          </w:tcPr>
          <w:p w:rsidR="001A60C7" w:rsidRPr="00F5506E" w:rsidRDefault="001A60C7" w:rsidP="00A215CB">
            <w:pPr>
              <w:jc w:val="center"/>
              <w:rPr>
                <w:rFonts w:ascii="Times New Roman CYR" w:hAnsi="Times New Roman CYR" w:cs="Times New Roman CYR"/>
                <w:b/>
                <w:bCs/>
                <w:sz w:val="20"/>
                <w:szCs w:val="20"/>
              </w:rPr>
            </w:pPr>
          </w:p>
        </w:tc>
        <w:tc>
          <w:tcPr>
            <w:tcW w:w="910" w:type="pct"/>
          </w:tcPr>
          <w:p w:rsidR="001A60C7" w:rsidRPr="00F5506E" w:rsidRDefault="001A60C7" w:rsidP="00A215CB">
            <w:pPr>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 xml:space="preserve">наименование </w:t>
            </w:r>
          </w:p>
        </w:tc>
        <w:tc>
          <w:tcPr>
            <w:tcW w:w="354" w:type="pct"/>
          </w:tcPr>
          <w:p w:rsidR="001A60C7" w:rsidRPr="00F5506E" w:rsidRDefault="001A60C7" w:rsidP="00A215CB">
            <w:pPr>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 xml:space="preserve">код </w:t>
            </w:r>
          </w:p>
          <w:p w:rsidR="001A60C7" w:rsidRPr="00F5506E" w:rsidRDefault="001A60C7" w:rsidP="00A215CB">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вида</w:t>
            </w:r>
          </w:p>
        </w:tc>
        <w:tc>
          <w:tcPr>
            <w:tcW w:w="1056" w:type="pct"/>
          </w:tcPr>
          <w:p w:rsidR="001A60C7" w:rsidRPr="00F5506E" w:rsidRDefault="001A60C7" w:rsidP="00A215CB">
            <w:pPr>
              <w:jc w:val="center"/>
              <w:rPr>
                <w:rFonts w:ascii="Times New Roman CYR" w:hAnsi="Times New Roman CYR" w:cs="Times New Roman CYR"/>
                <w:b/>
                <w:bCs/>
                <w:sz w:val="20"/>
                <w:szCs w:val="20"/>
              </w:rPr>
            </w:pPr>
            <w:r w:rsidRPr="00F5506E">
              <w:rPr>
                <w:rFonts w:ascii="Times New Roman CYR" w:hAnsi="Times New Roman CYR" w:cs="Times New Roman CYR"/>
                <w:b/>
                <w:bCs/>
                <w:sz w:val="20"/>
                <w:szCs w:val="20"/>
              </w:rPr>
              <w:t xml:space="preserve">наименование </w:t>
            </w:r>
          </w:p>
        </w:tc>
        <w:tc>
          <w:tcPr>
            <w:tcW w:w="357" w:type="pct"/>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код</w:t>
            </w:r>
          </w:p>
          <w:p w:rsidR="001A60C7" w:rsidRPr="00F5506E" w:rsidRDefault="001A60C7" w:rsidP="00A215CB">
            <w:pPr>
              <w:pStyle w:val="ConsPlusNormal"/>
              <w:widowControl/>
              <w:ind w:firstLine="0"/>
              <w:jc w:val="center"/>
              <w:rPr>
                <w:rFonts w:ascii="Times New Roman CYR" w:hAnsi="Times New Roman CYR" w:cs="Times New Roman CYR"/>
                <w:b/>
                <w:bCs/>
              </w:rPr>
            </w:pPr>
            <w:r>
              <w:rPr>
                <w:rFonts w:ascii="Times New Roman CYR" w:hAnsi="Times New Roman CYR" w:cs="Times New Roman CYR"/>
                <w:b/>
                <w:bCs/>
              </w:rPr>
              <w:t>вида</w:t>
            </w:r>
          </w:p>
        </w:tc>
        <w:tc>
          <w:tcPr>
            <w:tcW w:w="944" w:type="pct"/>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наименование</w:t>
            </w:r>
          </w:p>
        </w:tc>
        <w:tc>
          <w:tcPr>
            <w:tcW w:w="325" w:type="pct"/>
          </w:tcPr>
          <w:p w:rsidR="001A60C7" w:rsidRPr="00F5506E" w:rsidRDefault="001A60C7" w:rsidP="00A215CB">
            <w:pPr>
              <w:pStyle w:val="ConsPlusNormal"/>
              <w:widowControl/>
              <w:ind w:firstLine="0"/>
              <w:jc w:val="center"/>
              <w:rPr>
                <w:rFonts w:ascii="Times New Roman CYR" w:hAnsi="Times New Roman CYR" w:cs="Times New Roman CYR"/>
                <w:b/>
                <w:bCs/>
              </w:rPr>
            </w:pPr>
            <w:r w:rsidRPr="00F5506E">
              <w:rPr>
                <w:rFonts w:ascii="Times New Roman CYR" w:hAnsi="Times New Roman CYR" w:cs="Times New Roman CYR"/>
                <w:b/>
                <w:bCs/>
              </w:rPr>
              <w:t>код</w:t>
            </w:r>
          </w:p>
          <w:p w:rsidR="001A60C7" w:rsidRPr="00F5506E" w:rsidRDefault="001A60C7" w:rsidP="00A215CB">
            <w:pPr>
              <w:pStyle w:val="ConsPlusNormal"/>
              <w:widowControl/>
              <w:ind w:firstLine="0"/>
              <w:jc w:val="center"/>
              <w:rPr>
                <w:rFonts w:ascii="Times New Roman CYR" w:hAnsi="Times New Roman CYR" w:cs="Times New Roman CYR"/>
                <w:b/>
                <w:bCs/>
              </w:rPr>
            </w:pPr>
            <w:r>
              <w:rPr>
                <w:rFonts w:ascii="Times New Roman CYR" w:hAnsi="Times New Roman CYR" w:cs="Times New Roman CYR"/>
                <w:b/>
                <w:bCs/>
              </w:rPr>
              <w:t>вида</w:t>
            </w:r>
          </w:p>
        </w:tc>
      </w:tr>
      <w:tr w:rsidR="001A60C7" w:rsidRPr="00F5506E">
        <w:tc>
          <w:tcPr>
            <w:tcW w:w="311" w:type="pct"/>
            <w:vMerge w:val="restart"/>
          </w:tcPr>
          <w:p w:rsidR="001A60C7" w:rsidRPr="00E96D51" w:rsidRDefault="001A60C7" w:rsidP="00E96D51">
            <w:pPr>
              <w:jc w:val="center"/>
              <w:rPr>
                <w:sz w:val="20"/>
                <w:szCs w:val="20"/>
              </w:rPr>
            </w:pPr>
            <w:r w:rsidRPr="00E96D51">
              <w:rPr>
                <w:sz w:val="20"/>
                <w:szCs w:val="20"/>
              </w:rPr>
              <w:t>Р</w:t>
            </w:r>
          </w:p>
        </w:tc>
        <w:tc>
          <w:tcPr>
            <w:tcW w:w="743" w:type="pct"/>
            <w:vMerge w:val="restart"/>
          </w:tcPr>
          <w:p w:rsidR="001A60C7" w:rsidRPr="00E96D51" w:rsidRDefault="001A60C7" w:rsidP="00E96D51">
            <w:pPr>
              <w:rPr>
                <w:sz w:val="20"/>
                <w:szCs w:val="20"/>
              </w:rPr>
            </w:pPr>
            <w:r w:rsidRPr="00E96D51">
              <w:rPr>
                <w:sz w:val="20"/>
                <w:szCs w:val="20"/>
              </w:rPr>
              <w:t>зона рек</w:t>
            </w:r>
            <w:r>
              <w:rPr>
                <w:sz w:val="20"/>
                <w:szCs w:val="20"/>
              </w:rPr>
              <w:t>-</w:t>
            </w:r>
            <w:r w:rsidRPr="00E96D51">
              <w:rPr>
                <w:sz w:val="20"/>
                <w:szCs w:val="20"/>
              </w:rPr>
              <w:t>реационного назначения</w:t>
            </w:r>
          </w:p>
        </w:tc>
        <w:tc>
          <w:tcPr>
            <w:tcW w:w="910" w:type="pct"/>
          </w:tcPr>
          <w:p w:rsidR="001A60C7" w:rsidRPr="00CB0C80" w:rsidRDefault="001A60C7"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rsidR="001A60C7" w:rsidRPr="00E96D51" w:rsidRDefault="001A60C7" w:rsidP="00E96D51">
            <w:pPr>
              <w:jc w:val="center"/>
              <w:rPr>
                <w:sz w:val="20"/>
                <w:szCs w:val="20"/>
              </w:rPr>
            </w:pPr>
            <w:r w:rsidRPr="00E96D51">
              <w:rPr>
                <w:sz w:val="20"/>
                <w:szCs w:val="20"/>
              </w:rPr>
              <w:t>5.0</w:t>
            </w:r>
          </w:p>
        </w:tc>
        <w:tc>
          <w:tcPr>
            <w:tcW w:w="1056" w:type="pct"/>
          </w:tcPr>
          <w:p w:rsidR="001A60C7" w:rsidRPr="00CB0C80" w:rsidRDefault="001A60C7" w:rsidP="00A215CB">
            <w:pPr>
              <w:jc w:val="center"/>
              <w:rPr>
                <w:sz w:val="20"/>
                <w:szCs w:val="20"/>
              </w:rPr>
            </w:pPr>
            <w:r w:rsidRPr="00CB0C80">
              <w:rPr>
                <w:sz w:val="20"/>
                <w:szCs w:val="20"/>
              </w:rPr>
              <w:t>Магазины</w:t>
            </w:r>
          </w:p>
        </w:tc>
        <w:tc>
          <w:tcPr>
            <w:tcW w:w="357" w:type="pct"/>
          </w:tcPr>
          <w:p w:rsidR="001A60C7" w:rsidRPr="00CB0C80" w:rsidRDefault="001A60C7"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4.4</w:t>
            </w:r>
          </w:p>
        </w:tc>
        <w:tc>
          <w:tcPr>
            <w:tcW w:w="1269" w:type="pct"/>
            <w:gridSpan w:val="2"/>
            <w:vMerge w:val="restart"/>
          </w:tcPr>
          <w:p w:rsidR="001A60C7" w:rsidRPr="00CB0C80" w:rsidRDefault="001A60C7" w:rsidP="00CB0C80">
            <w:pPr>
              <w:pStyle w:val="ConsPlusNormal"/>
              <w:widowControl/>
              <w:ind w:firstLine="0"/>
              <w:rPr>
                <w:rFonts w:ascii="Times New Roman" w:hAnsi="Times New Roman" w:cs="Times New Roman"/>
                <w:sz w:val="24"/>
                <w:szCs w:val="24"/>
              </w:rPr>
            </w:pPr>
          </w:p>
        </w:tc>
      </w:tr>
      <w:tr w:rsidR="001A60C7" w:rsidRPr="00F5506E">
        <w:tc>
          <w:tcPr>
            <w:tcW w:w="311" w:type="pct"/>
            <w:vMerge/>
          </w:tcPr>
          <w:p w:rsidR="001A60C7" w:rsidRPr="00E96D51" w:rsidRDefault="001A60C7" w:rsidP="00E96D51">
            <w:pPr>
              <w:jc w:val="center"/>
              <w:rPr>
                <w:sz w:val="20"/>
                <w:szCs w:val="20"/>
              </w:rPr>
            </w:pPr>
          </w:p>
        </w:tc>
        <w:tc>
          <w:tcPr>
            <w:tcW w:w="743" w:type="pct"/>
            <w:vMerge/>
          </w:tcPr>
          <w:p w:rsidR="001A60C7" w:rsidRPr="00E96D51" w:rsidRDefault="001A60C7" w:rsidP="00E96D51">
            <w:pPr>
              <w:rPr>
                <w:sz w:val="20"/>
                <w:szCs w:val="20"/>
              </w:rPr>
            </w:pPr>
          </w:p>
        </w:tc>
        <w:tc>
          <w:tcPr>
            <w:tcW w:w="910" w:type="pct"/>
          </w:tcPr>
          <w:p w:rsidR="001A60C7" w:rsidRPr="00CB0C80" w:rsidRDefault="001A60C7"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4" w:type="pct"/>
          </w:tcPr>
          <w:p w:rsidR="001A60C7" w:rsidRPr="00E96D51" w:rsidRDefault="001A60C7" w:rsidP="00E96D51">
            <w:pPr>
              <w:jc w:val="center"/>
              <w:rPr>
                <w:sz w:val="20"/>
                <w:szCs w:val="20"/>
              </w:rPr>
            </w:pPr>
            <w:r>
              <w:rPr>
                <w:sz w:val="20"/>
                <w:szCs w:val="20"/>
              </w:rPr>
              <w:t>5.1.</w:t>
            </w:r>
          </w:p>
        </w:tc>
        <w:tc>
          <w:tcPr>
            <w:tcW w:w="1056" w:type="pct"/>
          </w:tcPr>
          <w:p w:rsidR="001A60C7" w:rsidRPr="00CB0C80" w:rsidRDefault="001A60C7" w:rsidP="00A215CB">
            <w:pPr>
              <w:jc w:val="center"/>
              <w:rPr>
                <w:sz w:val="20"/>
                <w:szCs w:val="20"/>
              </w:rPr>
            </w:pPr>
            <w:r w:rsidRPr="00CB0C80">
              <w:rPr>
                <w:sz w:val="20"/>
                <w:szCs w:val="20"/>
              </w:rPr>
              <w:t>Общественное питание</w:t>
            </w:r>
          </w:p>
        </w:tc>
        <w:tc>
          <w:tcPr>
            <w:tcW w:w="357" w:type="pct"/>
          </w:tcPr>
          <w:p w:rsidR="001A60C7" w:rsidRPr="00CB0C80" w:rsidRDefault="001A60C7"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4.6</w:t>
            </w:r>
          </w:p>
        </w:tc>
        <w:tc>
          <w:tcPr>
            <w:tcW w:w="1269" w:type="pct"/>
            <w:gridSpan w:val="2"/>
            <w:vMerge/>
          </w:tcPr>
          <w:p w:rsidR="001A60C7" w:rsidRPr="00F5506E" w:rsidRDefault="001A60C7" w:rsidP="00A215CB">
            <w:pPr>
              <w:pStyle w:val="ConsPlusNormal"/>
              <w:widowControl/>
              <w:ind w:firstLine="0"/>
              <w:jc w:val="center"/>
              <w:rPr>
                <w:rFonts w:ascii="Times New Roman CYR" w:hAnsi="Times New Roman CYR" w:cs="Times New Roman CYR"/>
                <w:b/>
                <w:bCs/>
              </w:rPr>
            </w:pPr>
          </w:p>
        </w:tc>
      </w:tr>
      <w:tr w:rsidR="001A60C7" w:rsidRPr="00F5506E">
        <w:tc>
          <w:tcPr>
            <w:tcW w:w="311" w:type="pct"/>
            <w:vMerge/>
          </w:tcPr>
          <w:p w:rsidR="001A60C7" w:rsidRPr="00E96D51" w:rsidRDefault="001A60C7" w:rsidP="00E96D51">
            <w:pPr>
              <w:jc w:val="center"/>
              <w:rPr>
                <w:sz w:val="20"/>
                <w:szCs w:val="20"/>
              </w:rPr>
            </w:pPr>
          </w:p>
        </w:tc>
        <w:tc>
          <w:tcPr>
            <w:tcW w:w="743" w:type="pct"/>
            <w:vMerge/>
          </w:tcPr>
          <w:p w:rsidR="001A60C7" w:rsidRPr="00E96D51" w:rsidRDefault="001A60C7" w:rsidP="00E96D51">
            <w:pPr>
              <w:rPr>
                <w:sz w:val="20"/>
                <w:szCs w:val="20"/>
              </w:rPr>
            </w:pPr>
          </w:p>
        </w:tc>
        <w:tc>
          <w:tcPr>
            <w:tcW w:w="910" w:type="pct"/>
          </w:tcPr>
          <w:p w:rsidR="001A60C7" w:rsidRPr="00CB0C80" w:rsidRDefault="001A60C7"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rsidR="001A60C7" w:rsidRPr="00E96D51" w:rsidRDefault="001A60C7" w:rsidP="00E96D51">
            <w:pPr>
              <w:jc w:val="center"/>
              <w:rPr>
                <w:sz w:val="20"/>
                <w:szCs w:val="20"/>
              </w:rPr>
            </w:pPr>
            <w:r>
              <w:rPr>
                <w:sz w:val="20"/>
                <w:szCs w:val="20"/>
              </w:rPr>
              <w:t>5.2</w:t>
            </w:r>
          </w:p>
        </w:tc>
        <w:tc>
          <w:tcPr>
            <w:tcW w:w="1056" w:type="pct"/>
          </w:tcPr>
          <w:p w:rsidR="001A60C7" w:rsidRPr="00CB0C80" w:rsidRDefault="001A60C7" w:rsidP="00A215CB">
            <w:pPr>
              <w:jc w:val="center"/>
              <w:rPr>
                <w:sz w:val="20"/>
                <w:szCs w:val="20"/>
              </w:rPr>
            </w:pPr>
            <w:r w:rsidRPr="00CB0C80">
              <w:rPr>
                <w:sz w:val="20"/>
                <w:szCs w:val="20"/>
              </w:rPr>
              <w:t>Развлечения</w:t>
            </w:r>
          </w:p>
        </w:tc>
        <w:tc>
          <w:tcPr>
            <w:tcW w:w="357" w:type="pct"/>
          </w:tcPr>
          <w:p w:rsidR="001A60C7" w:rsidRPr="00CB0C80" w:rsidRDefault="001A60C7"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4.8</w:t>
            </w:r>
          </w:p>
        </w:tc>
        <w:tc>
          <w:tcPr>
            <w:tcW w:w="1269" w:type="pct"/>
            <w:gridSpan w:val="2"/>
            <w:vMerge/>
          </w:tcPr>
          <w:p w:rsidR="001A60C7" w:rsidRPr="00F5506E" w:rsidRDefault="001A60C7" w:rsidP="00A215CB">
            <w:pPr>
              <w:pStyle w:val="ConsPlusNormal"/>
              <w:widowControl/>
              <w:ind w:firstLine="0"/>
              <w:jc w:val="center"/>
              <w:rPr>
                <w:rFonts w:ascii="Times New Roman CYR" w:hAnsi="Times New Roman CYR" w:cs="Times New Roman CYR"/>
                <w:b/>
                <w:bCs/>
              </w:rPr>
            </w:pPr>
          </w:p>
        </w:tc>
      </w:tr>
      <w:tr w:rsidR="001A60C7" w:rsidRPr="00F5506E">
        <w:tc>
          <w:tcPr>
            <w:tcW w:w="311" w:type="pct"/>
            <w:vMerge/>
          </w:tcPr>
          <w:p w:rsidR="001A60C7" w:rsidRPr="00E96D51" w:rsidRDefault="001A60C7" w:rsidP="00E96D51">
            <w:pPr>
              <w:jc w:val="center"/>
              <w:rPr>
                <w:sz w:val="20"/>
                <w:szCs w:val="20"/>
              </w:rPr>
            </w:pPr>
          </w:p>
        </w:tc>
        <w:tc>
          <w:tcPr>
            <w:tcW w:w="743" w:type="pct"/>
            <w:vMerge/>
          </w:tcPr>
          <w:p w:rsidR="001A60C7" w:rsidRPr="00E96D51" w:rsidRDefault="001A60C7" w:rsidP="00E96D51">
            <w:pPr>
              <w:rPr>
                <w:sz w:val="20"/>
                <w:szCs w:val="20"/>
              </w:rPr>
            </w:pPr>
          </w:p>
        </w:tc>
        <w:tc>
          <w:tcPr>
            <w:tcW w:w="910" w:type="pct"/>
          </w:tcPr>
          <w:p w:rsidR="001A60C7" w:rsidRPr="00CB0C80" w:rsidRDefault="001A60C7"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rsidR="001A60C7" w:rsidRPr="00E96D51" w:rsidRDefault="001A60C7" w:rsidP="00E96D51">
            <w:pPr>
              <w:jc w:val="center"/>
              <w:rPr>
                <w:sz w:val="20"/>
                <w:szCs w:val="20"/>
              </w:rPr>
            </w:pPr>
            <w:r>
              <w:rPr>
                <w:sz w:val="20"/>
                <w:szCs w:val="20"/>
              </w:rPr>
              <w:t>5.2.1</w:t>
            </w:r>
          </w:p>
        </w:tc>
        <w:tc>
          <w:tcPr>
            <w:tcW w:w="1056" w:type="pct"/>
          </w:tcPr>
          <w:p w:rsidR="001A60C7" w:rsidRDefault="001A60C7" w:rsidP="00A215CB">
            <w:pPr>
              <w:jc w:val="center"/>
              <w:rPr>
                <w:rFonts w:ascii="Times New Roman CYR" w:hAnsi="Times New Roman CYR" w:cs="Times New Roman CYR"/>
                <w:b/>
                <w:bCs/>
                <w:sz w:val="20"/>
                <w:szCs w:val="20"/>
              </w:rPr>
            </w:pPr>
          </w:p>
        </w:tc>
        <w:tc>
          <w:tcPr>
            <w:tcW w:w="357" w:type="pct"/>
          </w:tcPr>
          <w:p w:rsidR="001A60C7" w:rsidRPr="00F5506E" w:rsidRDefault="001A60C7" w:rsidP="00A215CB">
            <w:pPr>
              <w:pStyle w:val="ConsPlusNormal"/>
              <w:widowControl/>
              <w:ind w:firstLine="0"/>
              <w:jc w:val="center"/>
              <w:rPr>
                <w:rFonts w:ascii="Times New Roman CYR" w:hAnsi="Times New Roman CYR" w:cs="Times New Roman CYR"/>
                <w:b/>
                <w:bCs/>
              </w:rPr>
            </w:pPr>
          </w:p>
        </w:tc>
        <w:tc>
          <w:tcPr>
            <w:tcW w:w="1269" w:type="pct"/>
            <w:gridSpan w:val="2"/>
            <w:vMerge/>
          </w:tcPr>
          <w:p w:rsidR="001A60C7" w:rsidRPr="00F5506E" w:rsidRDefault="001A60C7" w:rsidP="00A215CB">
            <w:pPr>
              <w:pStyle w:val="ConsPlusNormal"/>
              <w:widowControl/>
              <w:ind w:firstLine="0"/>
              <w:jc w:val="center"/>
              <w:rPr>
                <w:rFonts w:ascii="Times New Roman CYR" w:hAnsi="Times New Roman CYR" w:cs="Times New Roman CYR"/>
                <w:b/>
                <w:bCs/>
              </w:rPr>
            </w:pPr>
          </w:p>
        </w:tc>
      </w:tr>
      <w:tr w:rsidR="001A60C7" w:rsidRPr="00F5506E">
        <w:tc>
          <w:tcPr>
            <w:tcW w:w="311" w:type="pct"/>
            <w:vMerge/>
          </w:tcPr>
          <w:p w:rsidR="001A60C7" w:rsidRPr="00E96D51" w:rsidRDefault="001A60C7" w:rsidP="00E96D51">
            <w:pPr>
              <w:jc w:val="center"/>
              <w:rPr>
                <w:sz w:val="20"/>
                <w:szCs w:val="20"/>
              </w:rPr>
            </w:pPr>
          </w:p>
        </w:tc>
        <w:tc>
          <w:tcPr>
            <w:tcW w:w="743" w:type="pct"/>
            <w:vMerge/>
          </w:tcPr>
          <w:p w:rsidR="001A60C7" w:rsidRPr="00E96D51" w:rsidRDefault="001A60C7" w:rsidP="00E96D51">
            <w:pPr>
              <w:rPr>
                <w:sz w:val="20"/>
                <w:szCs w:val="20"/>
              </w:rPr>
            </w:pPr>
          </w:p>
        </w:tc>
        <w:tc>
          <w:tcPr>
            <w:tcW w:w="910" w:type="pct"/>
          </w:tcPr>
          <w:p w:rsidR="001A60C7" w:rsidRPr="00CB0C80" w:rsidRDefault="001A60C7"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rsidR="001A60C7" w:rsidRPr="00E96D51" w:rsidRDefault="001A60C7" w:rsidP="00E96D51">
            <w:pPr>
              <w:jc w:val="center"/>
              <w:rPr>
                <w:sz w:val="20"/>
                <w:szCs w:val="20"/>
              </w:rPr>
            </w:pPr>
            <w:r>
              <w:rPr>
                <w:sz w:val="20"/>
                <w:szCs w:val="20"/>
              </w:rPr>
              <w:t>5.3</w:t>
            </w:r>
          </w:p>
        </w:tc>
        <w:tc>
          <w:tcPr>
            <w:tcW w:w="1056" w:type="pct"/>
          </w:tcPr>
          <w:p w:rsidR="001A60C7" w:rsidRDefault="001A60C7" w:rsidP="00A215CB">
            <w:pPr>
              <w:jc w:val="center"/>
              <w:rPr>
                <w:rFonts w:ascii="Times New Roman CYR" w:hAnsi="Times New Roman CYR" w:cs="Times New Roman CYR"/>
                <w:b/>
                <w:bCs/>
                <w:sz w:val="20"/>
                <w:szCs w:val="20"/>
              </w:rPr>
            </w:pPr>
          </w:p>
        </w:tc>
        <w:tc>
          <w:tcPr>
            <w:tcW w:w="357" w:type="pct"/>
          </w:tcPr>
          <w:p w:rsidR="001A60C7" w:rsidRPr="00F5506E" w:rsidRDefault="001A60C7" w:rsidP="00A215CB">
            <w:pPr>
              <w:pStyle w:val="ConsPlusNormal"/>
              <w:widowControl/>
              <w:ind w:firstLine="0"/>
              <w:jc w:val="center"/>
              <w:rPr>
                <w:rFonts w:ascii="Times New Roman CYR" w:hAnsi="Times New Roman CYR" w:cs="Times New Roman CYR"/>
                <w:b/>
                <w:bCs/>
              </w:rPr>
            </w:pPr>
          </w:p>
        </w:tc>
        <w:tc>
          <w:tcPr>
            <w:tcW w:w="1269" w:type="pct"/>
            <w:gridSpan w:val="2"/>
            <w:vMerge/>
          </w:tcPr>
          <w:p w:rsidR="001A60C7" w:rsidRPr="00F5506E" w:rsidRDefault="001A60C7" w:rsidP="00A215CB">
            <w:pPr>
              <w:pStyle w:val="ConsPlusNormal"/>
              <w:widowControl/>
              <w:ind w:firstLine="0"/>
              <w:jc w:val="center"/>
              <w:rPr>
                <w:rFonts w:ascii="Times New Roman CYR" w:hAnsi="Times New Roman CYR" w:cs="Times New Roman CYR"/>
                <w:b/>
                <w:bCs/>
              </w:rPr>
            </w:pPr>
          </w:p>
        </w:tc>
      </w:tr>
      <w:tr w:rsidR="001A60C7" w:rsidRPr="00F5506E">
        <w:tc>
          <w:tcPr>
            <w:tcW w:w="311" w:type="pct"/>
            <w:vMerge/>
          </w:tcPr>
          <w:p w:rsidR="001A60C7" w:rsidRPr="00E96D51" w:rsidRDefault="001A60C7" w:rsidP="00E96D51">
            <w:pPr>
              <w:jc w:val="center"/>
              <w:rPr>
                <w:sz w:val="20"/>
                <w:szCs w:val="20"/>
              </w:rPr>
            </w:pPr>
          </w:p>
        </w:tc>
        <w:tc>
          <w:tcPr>
            <w:tcW w:w="743" w:type="pct"/>
            <w:vMerge/>
          </w:tcPr>
          <w:p w:rsidR="001A60C7" w:rsidRPr="00E96D51" w:rsidRDefault="001A60C7" w:rsidP="00E96D51">
            <w:pPr>
              <w:rPr>
                <w:sz w:val="20"/>
                <w:szCs w:val="20"/>
              </w:rPr>
            </w:pPr>
          </w:p>
        </w:tc>
        <w:tc>
          <w:tcPr>
            <w:tcW w:w="910" w:type="pct"/>
          </w:tcPr>
          <w:p w:rsidR="001A60C7" w:rsidRPr="00CB0C80" w:rsidRDefault="001A60C7"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rsidR="001A60C7" w:rsidRPr="00E96D51" w:rsidRDefault="001A60C7" w:rsidP="00E96D51">
            <w:pPr>
              <w:jc w:val="center"/>
              <w:rPr>
                <w:sz w:val="20"/>
                <w:szCs w:val="20"/>
              </w:rPr>
            </w:pPr>
            <w:r>
              <w:rPr>
                <w:sz w:val="20"/>
                <w:szCs w:val="20"/>
              </w:rPr>
              <w:t>11.0</w:t>
            </w:r>
          </w:p>
        </w:tc>
        <w:tc>
          <w:tcPr>
            <w:tcW w:w="1056" w:type="pct"/>
          </w:tcPr>
          <w:p w:rsidR="001A60C7" w:rsidRDefault="001A60C7" w:rsidP="00A215CB">
            <w:pPr>
              <w:jc w:val="center"/>
              <w:rPr>
                <w:rFonts w:ascii="Times New Roman CYR" w:hAnsi="Times New Roman CYR" w:cs="Times New Roman CYR"/>
                <w:b/>
                <w:bCs/>
                <w:sz w:val="20"/>
                <w:szCs w:val="20"/>
              </w:rPr>
            </w:pPr>
          </w:p>
        </w:tc>
        <w:tc>
          <w:tcPr>
            <w:tcW w:w="357" w:type="pct"/>
          </w:tcPr>
          <w:p w:rsidR="001A60C7" w:rsidRPr="00F5506E" w:rsidRDefault="001A60C7" w:rsidP="00A215CB">
            <w:pPr>
              <w:pStyle w:val="ConsPlusNormal"/>
              <w:widowControl/>
              <w:ind w:firstLine="0"/>
              <w:jc w:val="center"/>
              <w:rPr>
                <w:rFonts w:ascii="Times New Roman CYR" w:hAnsi="Times New Roman CYR" w:cs="Times New Roman CYR"/>
                <w:b/>
                <w:bCs/>
              </w:rPr>
            </w:pPr>
          </w:p>
        </w:tc>
        <w:tc>
          <w:tcPr>
            <w:tcW w:w="1269" w:type="pct"/>
            <w:gridSpan w:val="2"/>
            <w:vMerge/>
          </w:tcPr>
          <w:p w:rsidR="001A60C7" w:rsidRPr="00F5506E" w:rsidRDefault="001A60C7" w:rsidP="00A215CB">
            <w:pPr>
              <w:pStyle w:val="ConsPlusNormal"/>
              <w:widowControl/>
              <w:ind w:firstLine="0"/>
              <w:jc w:val="center"/>
              <w:rPr>
                <w:rFonts w:ascii="Times New Roman CYR" w:hAnsi="Times New Roman CYR" w:cs="Times New Roman CYR"/>
                <w:b/>
                <w:bCs/>
              </w:rPr>
            </w:pPr>
          </w:p>
        </w:tc>
      </w:tr>
      <w:tr w:rsidR="001A60C7" w:rsidRPr="00F5506E">
        <w:tc>
          <w:tcPr>
            <w:tcW w:w="311" w:type="pct"/>
            <w:vMerge/>
          </w:tcPr>
          <w:p w:rsidR="001A60C7" w:rsidRPr="00E96D51" w:rsidRDefault="001A60C7" w:rsidP="00E96D51">
            <w:pPr>
              <w:jc w:val="center"/>
              <w:rPr>
                <w:sz w:val="20"/>
                <w:szCs w:val="20"/>
              </w:rPr>
            </w:pPr>
          </w:p>
        </w:tc>
        <w:tc>
          <w:tcPr>
            <w:tcW w:w="743" w:type="pct"/>
            <w:vMerge/>
          </w:tcPr>
          <w:p w:rsidR="001A60C7" w:rsidRPr="00E96D51" w:rsidRDefault="001A60C7" w:rsidP="00E96D51">
            <w:pPr>
              <w:rPr>
                <w:sz w:val="20"/>
                <w:szCs w:val="20"/>
              </w:rPr>
            </w:pPr>
          </w:p>
        </w:tc>
        <w:tc>
          <w:tcPr>
            <w:tcW w:w="910" w:type="pct"/>
          </w:tcPr>
          <w:p w:rsidR="001A60C7" w:rsidRPr="00CB0C80" w:rsidRDefault="001A60C7"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rsidR="001A60C7" w:rsidRPr="00E96D51" w:rsidRDefault="001A60C7" w:rsidP="00E96D51">
            <w:pPr>
              <w:jc w:val="center"/>
              <w:rPr>
                <w:sz w:val="20"/>
                <w:szCs w:val="20"/>
              </w:rPr>
            </w:pPr>
            <w:r>
              <w:rPr>
                <w:sz w:val="20"/>
                <w:szCs w:val="20"/>
              </w:rPr>
              <w:t>11.1</w:t>
            </w:r>
          </w:p>
        </w:tc>
        <w:tc>
          <w:tcPr>
            <w:tcW w:w="1056" w:type="pct"/>
          </w:tcPr>
          <w:p w:rsidR="001A60C7" w:rsidRDefault="001A60C7" w:rsidP="00A215CB">
            <w:pPr>
              <w:jc w:val="center"/>
              <w:rPr>
                <w:rFonts w:ascii="Times New Roman CYR" w:hAnsi="Times New Roman CYR" w:cs="Times New Roman CYR"/>
                <w:b/>
                <w:bCs/>
                <w:sz w:val="20"/>
                <w:szCs w:val="20"/>
              </w:rPr>
            </w:pPr>
          </w:p>
        </w:tc>
        <w:tc>
          <w:tcPr>
            <w:tcW w:w="357" w:type="pct"/>
          </w:tcPr>
          <w:p w:rsidR="001A60C7" w:rsidRPr="00F5506E" w:rsidRDefault="001A60C7" w:rsidP="00A215CB">
            <w:pPr>
              <w:pStyle w:val="ConsPlusNormal"/>
              <w:widowControl/>
              <w:ind w:firstLine="0"/>
              <w:jc w:val="center"/>
              <w:rPr>
                <w:rFonts w:ascii="Times New Roman CYR" w:hAnsi="Times New Roman CYR" w:cs="Times New Roman CYR"/>
                <w:b/>
                <w:bCs/>
              </w:rPr>
            </w:pPr>
          </w:p>
        </w:tc>
        <w:tc>
          <w:tcPr>
            <w:tcW w:w="1269" w:type="pct"/>
            <w:gridSpan w:val="2"/>
            <w:vMerge/>
          </w:tcPr>
          <w:p w:rsidR="001A60C7" w:rsidRPr="00F5506E" w:rsidRDefault="001A60C7" w:rsidP="00A215CB">
            <w:pPr>
              <w:pStyle w:val="ConsPlusNormal"/>
              <w:widowControl/>
              <w:ind w:firstLine="0"/>
              <w:jc w:val="center"/>
              <w:rPr>
                <w:rFonts w:ascii="Times New Roman CYR" w:hAnsi="Times New Roman CYR" w:cs="Times New Roman CYR"/>
                <w:b/>
                <w:bCs/>
              </w:rPr>
            </w:pPr>
          </w:p>
        </w:tc>
      </w:tr>
      <w:tr w:rsidR="001A60C7" w:rsidRPr="00F5506E">
        <w:tc>
          <w:tcPr>
            <w:tcW w:w="311" w:type="pct"/>
            <w:vMerge/>
          </w:tcPr>
          <w:p w:rsidR="001A60C7" w:rsidRPr="00E96D51" w:rsidRDefault="001A60C7" w:rsidP="00E96D51">
            <w:pPr>
              <w:jc w:val="center"/>
              <w:rPr>
                <w:sz w:val="20"/>
                <w:szCs w:val="20"/>
              </w:rPr>
            </w:pPr>
          </w:p>
        </w:tc>
        <w:tc>
          <w:tcPr>
            <w:tcW w:w="743" w:type="pct"/>
            <w:vMerge/>
          </w:tcPr>
          <w:p w:rsidR="001A60C7" w:rsidRPr="00E96D51" w:rsidRDefault="001A60C7" w:rsidP="00E96D51">
            <w:pPr>
              <w:rPr>
                <w:sz w:val="20"/>
                <w:szCs w:val="20"/>
              </w:rPr>
            </w:pPr>
          </w:p>
        </w:tc>
        <w:tc>
          <w:tcPr>
            <w:tcW w:w="910" w:type="pct"/>
          </w:tcPr>
          <w:p w:rsidR="001A60C7" w:rsidRPr="00CB0C80" w:rsidRDefault="001A60C7"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4" w:type="pct"/>
          </w:tcPr>
          <w:p w:rsidR="001A60C7" w:rsidRPr="00E96D51" w:rsidRDefault="001A60C7" w:rsidP="00E96D51">
            <w:pPr>
              <w:jc w:val="center"/>
              <w:rPr>
                <w:sz w:val="20"/>
                <w:szCs w:val="20"/>
              </w:rPr>
            </w:pPr>
            <w:r>
              <w:rPr>
                <w:sz w:val="20"/>
                <w:szCs w:val="20"/>
              </w:rPr>
              <w:t>12.0</w:t>
            </w:r>
          </w:p>
        </w:tc>
        <w:tc>
          <w:tcPr>
            <w:tcW w:w="1056" w:type="pct"/>
          </w:tcPr>
          <w:p w:rsidR="001A60C7" w:rsidRDefault="001A60C7" w:rsidP="00A215CB">
            <w:pPr>
              <w:jc w:val="center"/>
              <w:rPr>
                <w:rFonts w:ascii="Times New Roman CYR" w:hAnsi="Times New Roman CYR" w:cs="Times New Roman CYR"/>
                <w:b/>
                <w:bCs/>
                <w:sz w:val="20"/>
                <w:szCs w:val="20"/>
              </w:rPr>
            </w:pPr>
          </w:p>
        </w:tc>
        <w:tc>
          <w:tcPr>
            <w:tcW w:w="357" w:type="pct"/>
          </w:tcPr>
          <w:p w:rsidR="001A60C7" w:rsidRPr="00F5506E" w:rsidRDefault="001A60C7" w:rsidP="00A215CB">
            <w:pPr>
              <w:pStyle w:val="ConsPlusNormal"/>
              <w:widowControl/>
              <w:ind w:firstLine="0"/>
              <w:jc w:val="center"/>
              <w:rPr>
                <w:rFonts w:ascii="Times New Roman CYR" w:hAnsi="Times New Roman CYR" w:cs="Times New Roman CYR"/>
                <w:b/>
                <w:bCs/>
              </w:rPr>
            </w:pPr>
          </w:p>
        </w:tc>
        <w:tc>
          <w:tcPr>
            <w:tcW w:w="1269" w:type="pct"/>
            <w:gridSpan w:val="2"/>
            <w:vMerge/>
          </w:tcPr>
          <w:p w:rsidR="001A60C7" w:rsidRPr="00F5506E" w:rsidRDefault="001A60C7" w:rsidP="00A215CB">
            <w:pPr>
              <w:pStyle w:val="ConsPlusNormal"/>
              <w:widowControl/>
              <w:ind w:firstLine="0"/>
              <w:jc w:val="center"/>
              <w:rPr>
                <w:rFonts w:ascii="Times New Roman CYR" w:hAnsi="Times New Roman CYR" w:cs="Times New Roman CYR"/>
                <w:b/>
                <w:bCs/>
              </w:rPr>
            </w:pPr>
          </w:p>
        </w:tc>
      </w:tr>
    </w:tbl>
    <w:p w:rsidR="001A60C7" w:rsidRDefault="001A60C7" w:rsidP="005C69D9">
      <w:pPr>
        <w:widowControl w:val="0"/>
        <w:autoSpaceDE w:val="0"/>
        <w:autoSpaceDN w:val="0"/>
        <w:adjustRightInd w:val="0"/>
        <w:ind w:firstLine="709"/>
        <w:jc w:val="both"/>
        <w:outlineLvl w:val="3"/>
      </w:pPr>
    </w:p>
    <w:p w:rsidR="001A60C7" w:rsidRDefault="001A60C7" w:rsidP="005C69D9">
      <w:pPr>
        <w:widowControl w:val="0"/>
        <w:autoSpaceDE w:val="0"/>
        <w:autoSpaceDN w:val="0"/>
        <w:adjustRightInd w:val="0"/>
        <w:ind w:firstLine="709"/>
        <w:jc w:val="both"/>
        <w:outlineLvl w:val="3"/>
      </w:pPr>
    </w:p>
    <w:p w:rsidR="001A60C7" w:rsidRPr="005C69D9" w:rsidRDefault="001A60C7" w:rsidP="00065CE9">
      <w:pPr>
        <w:widowControl w:val="0"/>
        <w:autoSpaceDE w:val="0"/>
        <w:autoSpaceDN w:val="0"/>
        <w:adjustRightInd w:val="0"/>
        <w:spacing w:line="276" w:lineRule="auto"/>
        <w:ind w:firstLine="709"/>
        <w:jc w:val="both"/>
        <w:outlineLvl w:val="3"/>
      </w:pPr>
      <w:r w:rsidRPr="005C69D9">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A60C7" w:rsidRPr="00065CE9" w:rsidRDefault="001A60C7" w:rsidP="00065CE9">
      <w:pPr>
        <w:widowControl w:val="0"/>
        <w:autoSpaceDE w:val="0"/>
        <w:autoSpaceDN w:val="0"/>
        <w:adjustRightInd w:val="0"/>
        <w:spacing w:line="276" w:lineRule="auto"/>
        <w:ind w:firstLine="709"/>
        <w:jc w:val="both"/>
        <w:outlineLvl w:val="3"/>
        <w:rPr>
          <w:b/>
          <w:bCs/>
        </w:rPr>
      </w:pPr>
      <w:r w:rsidRPr="00065CE9">
        <w:rPr>
          <w:b/>
          <w:bCs/>
        </w:rPr>
        <w:t xml:space="preserve">1) Минимальные и (или) максимальные размеры земельного участка, в том числе его площадь </w:t>
      </w:r>
    </w:p>
    <w:p w:rsidR="001A60C7" w:rsidRPr="005C69D9" w:rsidRDefault="001A60C7" w:rsidP="00065CE9">
      <w:pPr>
        <w:widowControl w:val="0"/>
        <w:autoSpaceDE w:val="0"/>
        <w:autoSpaceDN w:val="0"/>
        <w:adjustRightInd w:val="0"/>
        <w:spacing w:line="276" w:lineRule="auto"/>
        <w:ind w:firstLine="709"/>
        <w:jc w:val="both"/>
        <w:outlineLvl w:val="3"/>
      </w:pPr>
      <w:r>
        <w:t>Площадь</w:t>
      </w:r>
      <w:r w:rsidRPr="0045192D">
        <w:t xml:space="preserve"> земельного участка принимается по заданию на проектирование или в соответствии с дейст</w:t>
      </w:r>
      <w:r>
        <w:t>вующими техническими регламентами</w:t>
      </w:r>
    </w:p>
    <w:p w:rsidR="001A60C7" w:rsidRPr="005C69D9" w:rsidRDefault="001A60C7" w:rsidP="00065CE9">
      <w:pPr>
        <w:widowControl w:val="0"/>
        <w:autoSpaceDE w:val="0"/>
        <w:autoSpaceDN w:val="0"/>
        <w:adjustRightInd w:val="0"/>
        <w:spacing w:line="276" w:lineRule="auto"/>
        <w:ind w:firstLine="709"/>
        <w:jc w:val="both"/>
        <w:outlineLvl w:val="3"/>
      </w:pPr>
      <w:r w:rsidRPr="00065CE9">
        <w:rPr>
          <w:b/>
          <w:bCs/>
        </w:rPr>
        <w:t>2)</w:t>
      </w:r>
      <w:r w:rsidRPr="005C69D9">
        <w:t xml:space="preserve"> </w:t>
      </w:r>
      <w:r w:rsidRPr="00065CE9">
        <w:rPr>
          <w:b/>
          <w:bCs/>
        </w:rPr>
        <w:t>минимальный отступ от границ земельного участка</w:t>
      </w:r>
      <w:r w:rsidRPr="005C69D9">
        <w:t xml:space="preserve"> для всех объектов капитального строительства, за исключе</w:t>
      </w:r>
      <w:r>
        <w:t>нием перечисленных в п. 7 ст. 11</w:t>
      </w:r>
      <w:r w:rsidRPr="005C69D9">
        <w:t xml:space="preserve"> – 3 м;</w:t>
      </w:r>
    </w:p>
    <w:p w:rsidR="001A60C7" w:rsidRPr="005C69D9" w:rsidRDefault="001A60C7" w:rsidP="00065CE9">
      <w:pPr>
        <w:widowControl w:val="0"/>
        <w:autoSpaceDE w:val="0"/>
        <w:autoSpaceDN w:val="0"/>
        <w:adjustRightInd w:val="0"/>
        <w:spacing w:line="276" w:lineRule="auto"/>
        <w:ind w:firstLine="709"/>
        <w:jc w:val="both"/>
        <w:outlineLvl w:val="3"/>
      </w:pPr>
      <w:r w:rsidRPr="00065CE9">
        <w:rPr>
          <w:b/>
          <w:bCs/>
        </w:rPr>
        <w:t>3) предельное максимальное количество этажей зданий, строений, сооружений</w:t>
      </w:r>
      <w:r>
        <w:t xml:space="preserve"> </w:t>
      </w:r>
      <w:r w:rsidRPr="0045192D">
        <w:t>Максимальная этажность принимается в соответствии с действующими техническими регламентами</w:t>
      </w:r>
      <w:r>
        <w:t xml:space="preserve"> и нормативными документами</w:t>
      </w:r>
    </w:p>
    <w:p w:rsidR="001A60C7" w:rsidRPr="005C69D9" w:rsidRDefault="001A60C7" w:rsidP="00065CE9">
      <w:pPr>
        <w:widowControl w:val="0"/>
        <w:autoSpaceDE w:val="0"/>
        <w:autoSpaceDN w:val="0"/>
        <w:adjustRightInd w:val="0"/>
        <w:spacing w:line="276" w:lineRule="auto"/>
        <w:ind w:firstLine="709"/>
        <w:jc w:val="both"/>
        <w:outlineLvl w:val="3"/>
      </w:pPr>
      <w:r w:rsidRPr="00065CE9">
        <w:rPr>
          <w:b/>
          <w:bCs/>
        </w:rPr>
        <w:t>4) максимальный процент застройки в границах земельного участка</w:t>
      </w:r>
      <w:r w:rsidRPr="005C69D9">
        <w:t xml:space="preserve"> – 20 %.</w:t>
      </w:r>
    </w:p>
    <w:p w:rsidR="001A60C7" w:rsidRDefault="001A60C7" w:rsidP="00065CE9">
      <w:pPr>
        <w:spacing w:line="276" w:lineRule="auto"/>
        <w:ind w:right="-1"/>
        <w:jc w:val="center"/>
        <w:rPr>
          <w:b/>
          <w:bCs/>
        </w:rPr>
      </w:pPr>
    </w:p>
    <w:p w:rsidR="001A60C7" w:rsidRPr="005C69D9" w:rsidRDefault="001A60C7" w:rsidP="00065CE9">
      <w:pPr>
        <w:widowControl w:val="0"/>
        <w:autoSpaceDE w:val="0"/>
        <w:autoSpaceDN w:val="0"/>
        <w:adjustRightInd w:val="0"/>
        <w:spacing w:line="276" w:lineRule="auto"/>
        <w:jc w:val="center"/>
        <w:rPr>
          <w:b/>
          <w:bCs/>
        </w:rPr>
      </w:pPr>
      <w:r>
        <w:rPr>
          <w:b/>
          <w:bCs/>
        </w:rPr>
        <w:t>Статья 18</w:t>
      </w:r>
      <w:r w:rsidRPr="005C69D9">
        <w:rPr>
          <w:b/>
          <w:bCs/>
        </w:rPr>
        <w:t>. Зон</w:t>
      </w:r>
      <w:r>
        <w:rPr>
          <w:b/>
          <w:bCs/>
        </w:rPr>
        <w:t>ы</w:t>
      </w:r>
      <w:r w:rsidRPr="005C69D9">
        <w:rPr>
          <w:b/>
          <w:bCs/>
        </w:rPr>
        <w:t xml:space="preserve"> сельскохозяйственного использования </w:t>
      </w:r>
    </w:p>
    <w:p w:rsidR="001A60C7" w:rsidRPr="005C69D9" w:rsidRDefault="001A60C7" w:rsidP="00065CE9">
      <w:pPr>
        <w:widowControl w:val="0"/>
        <w:autoSpaceDE w:val="0"/>
        <w:autoSpaceDN w:val="0"/>
        <w:adjustRightInd w:val="0"/>
        <w:spacing w:line="276" w:lineRule="auto"/>
        <w:ind w:firstLine="709"/>
        <w:jc w:val="both"/>
      </w:pPr>
    </w:p>
    <w:p w:rsidR="001A60C7" w:rsidRDefault="001A60C7" w:rsidP="00CB5AD6">
      <w:pPr>
        <w:pStyle w:val="aff1"/>
        <w:widowControl w:val="0"/>
        <w:numPr>
          <w:ilvl w:val="0"/>
          <w:numId w:val="2"/>
        </w:numPr>
        <w:autoSpaceDE w:val="0"/>
        <w:autoSpaceDN w:val="0"/>
        <w:adjustRightInd w:val="0"/>
        <w:spacing w:line="276" w:lineRule="auto"/>
        <w:ind w:left="0" w:firstLine="709"/>
        <w:jc w:val="both"/>
      </w:pPr>
      <w:r w:rsidRPr="005C69D9">
        <w:t>Виды разрешенного использования земельных участков и объектов капитального строительства:</w:t>
      </w:r>
    </w:p>
    <w:p w:rsidR="001A60C7" w:rsidRPr="005C69D9" w:rsidRDefault="001A60C7" w:rsidP="008A386B">
      <w:pPr>
        <w:pStyle w:val="aff1"/>
        <w:widowControl w:val="0"/>
        <w:autoSpaceDE w:val="0"/>
        <w:autoSpaceDN w:val="0"/>
        <w:adjustRightInd w:val="0"/>
        <w:ind w:left="1714"/>
        <w:jc w:val="both"/>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2"/>
        <w:gridCol w:w="1459"/>
        <w:gridCol w:w="2057"/>
        <w:gridCol w:w="676"/>
        <w:gridCol w:w="1877"/>
        <w:gridCol w:w="630"/>
        <w:gridCol w:w="1831"/>
        <w:gridCol w:w="10"/>
        <w:gridCol w:w="664"/>
      </w:tblGrid>
      <w:tr w:rsidR="001A60C7" w:rsidRPr="00F5506E">
        <w:tc>
          <w:tcPr>
            <w:tcW w:w="1126" w:type="pct"/>
            <w:gridSpan w:val="2"/>
            <w:vMerge w:val="restart"/>
          </w:tcPr>
          <w:p w:rsidR="001A60C7" w:rsidRPr="00F5506E" w:rsidRDefault="001A60C7" w:rsidP="00590DB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вид</w:t>
            </w:r>
          </w:p>
          <w:p w:rsidR="001A60C7" w:rsidRPr="00F5506E" w:rsidRDefault="001A60C7" w:rsidP="00590DB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территориальной зоны</w:t>
            </w:r>
          </w:p>
        </w:tc>
        <w:tc>
          <w:tcPr>
            <w:tcW w:w="1367" w:type="pct"/>
            <w:gridSpan w:val="2"/>
          </w:tcPr>
          <w:p w:rsidR="001A60C7" w:rsidRPr="00F5506E" w:rsidRDefault="001A60C7" w:rsidP="00590DB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основные виды разрешенного использования земельных участков и объектов капитального строительства</w:t>
            </w:r>
          </w:p>
        </w:tc>
        <w:tc>
          <w:tcPr>
            <w:tcW w:w="1254" w:type="pct"/>
            <w:gridSpan w:val="2"/>
          </w:tcPr>
          <w:p w:rsidR="001A60C7" w:rsidRPr="00F5506E" w:rsidRDefault="001A60C7" w:rsidP="00590DB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условно разрешенные виды использования земельных участков и объектов капитального строительства</w:t>
            </w:r>
          </w:p>
        </w:tc>
        <w:tc>
          <w:tcPr>
            <w:tcW w:w="1253" w:type="pct"/>
            <w:gridSpan w:val="3"/>
          </w:tcPr>
          <w:p w:rsidR="001A60C7" w:rsidRPr="00F5506E" w:rsidRDefault="001A60C7" w:rsidP="00590DB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вспомогательные виды  использования земельных  участков и объектов капитального строительства</w:t>
            </w:r>
          </w:p>
        </w:tc>
      </w:tr>
      <w:tr w:rsidR="001A60C7" w:rsidRPr="00F5506E">
        <w:tc>
          <w:tcPr>
            <w:tcW w:w="1126" w:type="pct"/>
            <w:gridSpan w:val="2"/>
            <w:vMerge/>
          </w:tcPr>
          <w:p w:rsidR="001A60C7" w:rsidRPr="00F5506E" w:rsidRDefault="001A60C7" w:rsidP="00590DBB">
            <w:pPr>
              <w:jc w:val="center"/>
              <w:rPr>
                <w:b/>
                <w:bCs/>
                <w:sz w:val="20"/>
                <w:szCs w:val="20"/>
              </w:rPr>
            </w:pPr>
          </w:p>
        </w:tc>
        <w:tc>
          <w:tcPr>
            <w:tcW w:w="1029" w:type="pct"/>
          </w:tcPr>
          <w:p w:rsidR="001A60C7" w:rsidRPr="00F5506E" w:rsidRDefault="001A60C7" w:rsidP="00590DBB">
            <w:pPr>
              <w:jc w:val="center"/>
              <w:rPr>
                <w:b/>
                <w:bCs/>
                <w:sz w:val="20"/>
                <w:szCs w:val="20"/>
              </w:rPr>
            </w:pPr>
            <w:r w:rsidRPr="00F5506E">
              <w:rPr>
                <w:b/>
                <w:bCs/>
                <w:sz w:val="20"/>
                <w:szCs w:val="20"/>
              </w:rPr>
              <w:t xml:space="preserve">наименование </w:t>
            </w:r>
          </w:p>
        </w:tc>
        <w:tc>
          <w:tcPr>
            <w:tcW w:w="338" w:type="pct"/>
          </w:tcPr>
          <w:p w:rsidR="001A60C7" w:rsidRPr="00F5506E" w:rsidRDefault="001A60C7" w:rsidP="00590DBB">
            <w:pPr>
              <w:jc w:val="center"/>
              <w:rPr>
                <w:b/>
                <w:bCs/>
                <w:sz w:val="20"/>
                <w:szCs w:val="20"/>
              </w:rPr>
            </w:pPr>
            <w:r w:rsidRPr="00F5506E">
              <w:rPr>
                <w:b/>
                <w:bCs/>
                <w:sz w:val="20"/>
                <w:szCs w:val="20"/>
              </w:rPr>
              <w:t xml:space="preserve">код </w:t>
            </w:r>
          </w:p>
          <w:p w:rsidR="001A60C7" w:rsidRPr="00F5506E" w:rsidRDefault="001A60C7" w:rsidP="00590DBB">
            <w:pPr>
              <w:jc w:val="center"/>
              <w:rPr>
                <w:b/>
                <w:bCs/>
                <w:sz w:val="20"/>
                <w:szCs w:val="20"/>
              </w:rPr>
            </w:pPr>
            <w:r>
              <w:rPr>
                <w:b/>
                <w:bCs/>
                <w:sz w:val="20"/>
                <w:szCs w:val="20"/>
              </w:rPr>
              <w:t>вида</w:t>
            </w:r>
          </w:p>
        </w:tc>
        <w:tc>
          <w:tcPr>
            <w:tcW w:w="939" w:type="pct"/>
          </w:tcPr>
          <w:p w:rsidR="001A60C7" w:rsidRPr="00F5506E" w:rsidRDefault="001A60C7" w:rsidP="00590DBB">
            <w:pPr>
              <w:jc w:val="center"/>
              <w:rPr>
                <w:b/>
                <w:bCs/>
                <w:sz w:val="20"/>
                <w:szCs w:val="20"/>
              </w:rPr>
            </w:pPr>
            <w:r w:rsidRPr="00F5506E">
              <w:rPr>
                <w:b/>
                <w:bCs/>
                <w:sz w:val="20"/>
                <w:szCs w:val="20"/>
              </w:rPr>
              <w:t xml:space="preserve">наименование </w:t>
            </w:r>
          </w:p>
        </w:tc>
        <w:tc>
          <w:tcPr>
            <w:tcW w:w="315" w:type="pct"/>
          </w:tcPr>
          <w:p w:rsidR="001A60C7" w:rsidRPr="00F5506E" w:rsidRDefault="001A60C7" w:rsidP="00590DB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код</w:t>
            </w:r>
          </w:p>
          <w:p w:rsidR="001A60C7" w:rsidRPr="00F5506E" w:rsidRDefault="001A60C7" w:rsidP="00590DBB">
            <w:pPr>
              <w:pStyle w:val="ConsPlusNormal"/>
              <w:widowControl/>
              <w:ind w:firstLine="0"/>
              <w:jc w:val="center"/>
              <w:rPr>
                <w:rFonts w:ascii="Times New Roman" w:hAnsi="Times New Roman" w:cs="Times New Roman"/>
                <w:b/>
                <w:bCs/>
              </w:rPr>
            </w:pPr>
            <w:r>
              <w:rPr>
                <w:rFonts w:ascii="Times New Roman" w:hAnsi="Times New Roman" w:cs="Times New Roman"/>
                <w:b/>
                <w:bCs/>
              </w:rPr>
              <w:t>вида</w:t>
            </w:r>
          </w:p>
        </w:tc>
        <w:tc>
          <w:tcPr>
            <w:tcW w:w="921" w:type="pct"/>
            <w:gridSpan w:val="2"/>
          </w:tcPr>
          <w:p w:rsidR="001A60C7" w:rsidRPr="00F5506E" w:rsidRDefault="001A60C7" w:rsidP="00590DB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наименование</w:t>
            </w:r>
          </w:p>
        </w:tc>
        <w:tc>
          <w:tcPr>
            <w:tcW w:w="332" w:type="pct"/>
          </w:tcPr>
          <w:p w:rsidR="001A60C7" w:rsidRPr="00F5506E" w:rsidRDefault="001A60C7" w:rsidP="00590DB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код</w:t>
            </w:r>
          </w:p>
          <w:p w:rsidR="001A60C7" w:rsidRPr="00F5506E" w:rsidRDefault="001A60C7" w:rsidP="00590DBB">
            <w:pPr>
              <w:pStyle w:val="ConsPlusNormal"/>
              <w:widowControl/>
              <w:ind w:firstLine="0"/>
              <w:jc w:val="center"/>
              <w:rPr>
                <w:rFonts w:ascii="Times New Roman" w:hAnsi="Times New Roman" w:cs="Times New Roman"/>
                <w:b/>
                <w:bCs/>
              </w:rPr>
            </w:pPr>
            <w:r>
              <w:rPr>
                <w:rFonts w:ascii="Times New Roman" w:hAnsi="Times New Roman" w:cs="Times New Roman"/>
                <w:b/>
                <w:bCs/>
              </w:rPr>
              <w:t>вида</w:t>
            </w:r>
          </w:p>
        </w:tc>
      </w:tr>
      <w:tr w:rsidR="001A60C7" w:rsidRPr="00F5506E">
        <w:trPr>
          <w:trHeight w:val="186"/>
        </w:trPr>
        <w:tc>
          <w:tcPr>
            <w:tcW w:w="396" w:type="pct"/>
            <w:vMerge w:val="restart"/>
          </w:tcPr>
          <w:p w:rsidR="001A60C7" w:rsidRDefault="001A60C7" w:rsidP="00590DBB">
            <w:pPr>
              <w:jc w:val="center"/>
              <w:rPr>
                <w:sz w:val="20"/>
                <w:szCs w:val="20"/>
              </w:rPr>
            </w:pPr>
            <w:r>
              <w:rPr>
                <w:sz w:val="20"/>
                <w:szCs w:val="20"/>
              </w:rPr>
              <w:t>СХ</w:t>
            </w:r>
          </w:p>
        </w:tc>
        <w:tc>
          <w:tcPr>
            <w:tcW w:w="730" w:type="pct"/>
            <w:vMerge w:val="restart"/>
          </w:tcPr>
          <w:p w:rsidR="001A60C7" w:rsidRPr="00E96D51" w:rsidRDefault="001A60C7" w:rsidP="00C238F5">
            <w:pPr>
              <w:rPr>
                <w:sz w:val="20"/>
                <w:szCs w:val="20"/>
              </w:rPr>
            </w:pPr>
            <w:r w:rsidRPr="00E96D51">
              <w:rPr>
                <w:sz w:val="20"/>
                <w:szCs w:val="20"/>
              </w:rPr>
              <w:t xml:space="preserve">зона </w:t>
            </w:r>
            <w:r>
              <w:rPr>
                <w:sz w:val="20"/>
                <w:szCs w:val="20"/>
              </w:rPr>
              <w:t>сельско-хозяйствен-ного использо-вания</w:t>
            </w:r>
          </w:p>
        </w:tc>
        <w:tc>
          <w:tcPr>
            <w:tcW w:w="1029" w:type="pct"/>
          </w:tcPr>
          <w:p w:rsidR="001A60C7" w:rsidRPr="00D37393" w:rsidRDefault="001A60C7" w:rsidP="00747589">
            <w:pPr>
              <w:pStyle w:val="aff1"/>
              <w:ind w:left="0" w:firstLine="34"/>
              <w:rPr>
                <w:sz w:val="20"/>
                <w:szCs w:val="20"/>
              </w:rPr>
            </w:pPr>
            <w:r w:rsidRPr="00D37393">
              <w:rPr>
                <w:sz w:val="20"/>
                <w:szCs w:val="20"/>
              </w:rPr>
              <w:t>растениеводство</w:t>
            </w:r>
          </w:p>
        </w:tc>
        <w:tc>
          <w:tcPr>
            <w:tcW w:w="338" w:type="pct"/>
          </w:tcPr>
          <w:p w:rsidR="001A60C7" w:rsidRPr="00D37393" w:rsidRDefault="001A60C7" w:rsidP="00747589">
            <w:pPr>
              <w:pStyle w:val="aff1"/>
              <w:ind w:left="0" w:firstLine="34"/>
              <w:jc w:val="center"/>
              <w:rPr>
                <w:sz w:val="20"/>
                <w:szCs w:val="20"/>
              </w:rPr>
            </w:pPr>
            <w:r w:rsidRPr="00D37393">
              <w:rPr>
                <w:sz w:val="20"/>
                <w:szCs w:val="20"/>
              </w:rPr>
              <w:t>1.1</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jc w:val="center"/>
              <w:rPr>
                <w:rFonts w:ascii="Times New Roman" w:hAnsi="Times New Roman" w:cs="Times New Roman"/>
                <w:b/>
                <w:bCs/>
              </w:rPr>
            </w:pPr>
            <w:r w:rsidRPr="00D37393">
              <w:rPr>
                <w:rFonts w:ascii="Times New Roman" w:hAnsi="Times New Roman" w:cs="Times New Roman"/>
                <w:b/>
                <w:bCs/>
              </w:rPr>
              <w:t>-</w:t>
            </w:r>
          </w:p>
        </w:tc>
        <w:tc>
          <w:tcPr>
            <w:tcW w:w="337" w:type="pct"/>
            <w:gridSpan w:val="2"/>
          </w:tcPr>
          <w:p w:rsidR="001A60C7" w:rsidRPr="00D37393" w:rsidRDefault="001A60C7" w:rsidP="00590DBB">
            <w:pPr>
              <w:pStyle w:val="ConsPlusNormal"/>
              <w:jc w:val="center"/>
              <w:rPr>
                <w:rFonts w:ascii="Times New Roman" w:hAnsi="Times New Roman" w:cs="Times New Roman"/>
                <w:b/>
                <w:bCs/>
              </w:rPr>
            </w:pPr>
          </w:p>
        </w:tc>
      </w:tr>
      <w:tr w:rsidR="001A60C7" w:rsidRPr="00F5506E">
        <w:trPr>
          <w:trHeight w:val="1123"/>
        </w:trPr>
        <w:tc>
          <w:tcPr>
            <w:tcW w:w="396" w:type="pct"/>
            <w:vMerge/>
          </w:tcPr>
          <w:p w:rsidR="001A60C7" w:rsidRDefault="001A60C7" w:rsidP="00590DBB">
            <w:pPr>
              <w:jc w:val="center"/>
              <w:rPr>
                <w:sz w:val="20"/>
                <w:szCs w:val="20"/>
              </w:rPr>
            </w:pPr>
          </w:p>
        </w:tc>
        <w:tc>
          <w:tcPr>
            <w:tcW w:w="730" w:type="pct"/>
            <w:vMerge/>
          </w:tcPr>
          <w:p w:rsidR="001A60C7" w:rsidRPr="00E96D51" w:rsidRDefault="001A60C7" w:rsidP="00C238F5">
            <w:pPr>
              <w:rPr>
                <w:sz w:val="20"/>
                <w:szCs w:val="20"/>
              </w:rPr>
            </w:pPr>
          </w:p>
        </w:tc>
        <w:tc>
          <w:tcPr>
            <w:tcW w:w="1029" w:type="pct"/>
          </w:tcPr>
          <w:p w:rsidR="001A60C7" w:rsidRPr="00D37393" w:rsidRDefault="001A60C7" w:rsidP="00747589">
            <w:pPr>
              <w:pStyle w:val="aff1"/>
              <w:ind w:left="0" w:firstLine="34"/>
              <w:rPr>
                <w:sz w:val="20"/>
                <w:szCs w:val="20"/>
              </w:rPr>
            </w:pPr>
            <w:r w:rsidRPr="00D37393">
              <w:rPr>
                <w:sz w:val="20"/>
                <w:szCs w:val="20"/>
              </w:rPr>
              <w:t xml:space="preserve">выращивание </w:t>
            </w:r>
          </w:p>
          <w:p w:rsidR="001A60C7" w:rsidRPr="00D37393" w:rsidRDefault="001A60C7" w:rsidP="00747589">
            <w:pPr>
              <w:pStyle w:val="aff1"/>
              <w:ind w:left="0" w:firstLine="34"/>
              <w:rPr>
                <w:sz w:val="20"/>
                <w:szCs w:val="20"/>
              </w:rPr>
            </w:pPr>
            <w:r w:rsidRPr="00D37393">
              <w:rPr>
                <w:sz w:val="20"/>
                <w:szCs w:val="20"/>
              </w:rPr>
              <w:t>зерновых и иных сельскохозяйственных культур</w:t>
            </w:r>
          </w:p>
        </w:tc>
        <w:tc>
          <w:tcPr>
            <w:tcW w:w="338" w:type="pct"/>
          </w:tcPr>
          <w:p w:rsidR="001A60C7" w:rsidRPr="00D37393" w:rsidRDefault="001A60C7" w:rsidP="00747589">
            <w:pPr>
              <w:pStyle w:val="aff1"/>
              <w:ind w:left="0" w:firstLine="34"/>
              <w:jc w:val="center"/>
              <w:rPr>
                <w:sz w:val="20"/>
                <w:szCs w:val="20"/>
              </w:rPr>
            </w:pPr>
            <w:r w:rsidRPr="00D37393">
              <w:rPr>
                <w:sz w:val="20"/>
                <w:szCs w:val="20"/>
              </w:rPr>
              <w:t>1.2</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jc w:val="center"/>
              <w:rPr>
                <w:rFonts w:ascii="Times New Roman" w:hAnsi="Times New Roman" w:cs="Times New Roman"/>
                <w:b/>
                <w:bCs/>
              </w:rPr>
            </w:pPr>
          </w:p>
        </w:tc>
        <w:tc>
          <w:tcPr>
            <w:tcW w:w="337" w:type="pct"/>
            <w:gridSpan w:val="2"/>
          </w:tcPr>
          <w:p w:rsidR="001A60C7" w:rsidRPr="00D37393" w:rsidRDefault="001A60C7" w:rsidP="00590DBB">
            <w:pPr>
              <w:pStyle w:val="ConsPlusNormal"/>
              <w:jc w:val="center"/>
              <w:rPr>
                <w:rFonts w:ascii="Times New Roman" w:hAnsi="Times New Roman" w:cs="Times New Roman"/>
                <w:b/>
                <w:bCs/>
              </w:rPr>
            </w:pPr>
          </w:p>
        </w:tc>
      </w:tr>
      <w:tr w:rsidR="001A60C7" w:rsidRPr="00F5506E">
        <w:trPr>
          <w:trHeight w:val="177"/>
        </w:trPr>
        <w:tc>
          <w:tcPr>
            <w:tcW w:w="396" w:type="pct"/>
            <w:vMerge/>
          </w:tcPr>
          <w:p w:rsidR="001A60C7" w:rsidRDefault="001A60C7" w:rsidP="00590DBB">
            <w:pPr>
              <w:jc w:val="center"/>
              <w:rPr>
                <w:sz w:val="20"/>
                <w:szCs w:val="20"/>
              </w:rPr>
            </w:pPr>
          </w:p>
        </w:tc>
        <w:tc>
          <w:tcPr>
            <w:tcW w:w="730" w:type="pct"/>
            <w:vMerge/>
          </w:tcPr>
          <w:p w:rsidR="001A60C7" w:rsidRPr="00E96D51" w:rsidRDefault="001A60C7" w:rsidP="00C238F5">
            <w:pPr>
              <w:rPr>
                <w:sz w:val="20"/>
                <w:szCs w:val="20"/>
              </w:rPr>
            </w:pPr>
          </w:p>
        </w:tc>
        <w:tc>
          <w:tcPr>
            <w:tcW w:w="1029" w:type="pct"/>
          </w:tcPr>
          <w:p w:rsidR="001A60C7" w:rsidRPr="00D37393" w:rsidRDefault="001A60C7" w:rsidP="00747589">
            <w:pPr>
              <w:pStyle w:val="aff1"/>
              <w:ind w:left="0" w:firstLine="34"/>
              <w:rPr>
                <w:sz w:val="20"/>
                <w:szCs w:val="20"/>
              </w:rPr>
            </w:pPr>
            <w:r w:rsidRPr="00D37393">
              <w:rPr>
                <w:sz w:val="20"/>
                <w:szCs w:val="20"/>
              </w:rPr>
              <w:t>овощеводство</w:t>
            </w:r>
          </w:p>
        </w:tc>
        <w:tc>
          <w:tcPr>
            <w:tcW w:w="338" w:type="pct"/>
          </w:tcPr>
          <w:p w:rsidR="001A60C7" w:rsidRPr="00D37393" w:rsidRDefault="001A60C7" w:rsidP="00747589">
            <w:pPr>
              <w:pStyle w:val="aff1"/>
              <w:ind w:left="0" w:firstLine="34"/>
              <w:jc w:val="center"/>
              <w:rPr>
                <w:sz w:val="20"/>
                <w:szCs w:val="20"/>
              </w:rPr>
            </w:pPr>
            <w:r w:rsidRPr="00D37393">
              <w:rPr>
                <w:sz w:val="20"/>
                <w:szCs w:val="20"/>
              </w:rPr>
              <w:t>1.3</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jc w:val="center"/>
              <w:rPr>
                <w:rFonts w:ascii="Times New Roman" w:hAnsi="Times New Roman" w:cs="Times New Roman"/>
                <w:b/>
                <w:bCs/>
              </w:rPr>
            </w:pPr>
          </w:p>
        </w:tc>
        <w:tc>
          <w:tcPr>
            <w:tcW w:w="337" w:type="pct"/>
            <w:gridSpan w:val="2"/>
          </w:tcPr>
          <w:p w:rsidR="001A60C7" w:rsidRPr="00D37393" w:rsidRDefault="001A60C7" w:rsidP="00590DBB">
            <w:pPr>
              <w:pStyle w:val="ConsPlusNormal"/>
              <w:jc w:val="center"/>
              <w:rPr>
                <w:rFonts w:ascii="Times New Roman" w:hAnsi="Times New Roman" w:cs="Times New Roman"/>
                <w:b/>
                <w:bCs/>
              </w:rPr>
            </w:pPr>
          </w:p>
        </w:tc>
      </w:tr>
      <w:tr w:rsidR="001A60C7" w:rsidRPr="00F5506E">
        <w:trPr>
          <w:trHeight w:val="1123"/>
        </w:trPr>
        <w:tc>
          <w:tcPr>
            <w:tcW w:w="396" w:type="pct"/>
            <w:vMerge/>
          </w:tcPr>
          <w:p w:rsidR="001A60C7" w:rsidRDefault="001A60C7" w:rsidP="00590DBB">
            <w:pPr>
              <w:jc w:val="center"/>
              <w:rPr>
                <w:sz w:val="20"/>
                <w:szCs w:val="20"/>
              </w:rPr>
            </w:pPr>
          </w:p>
        </w:tc>
        <w:tc>
          <w:tcPr>
            <w:tcW w:w="730" w:type="pct"/>
            <w:vMerge/>
          </w:tcPr>
          <w:p w:rsidR="001A60C7" w:rsidRPr="00E96D51" w:rsidRDefault="001A60C7" w:rsidP="00C238F5">
            <w:pPr>
              <w:rPr>
                <w:sz w:val="20"/>
                <w:szCs w:val="20"/>
              </w:rPr>
            </w:pPr>
          </w:p>
        </w:tc>
        <w:tc>
          <w:tcPr>
            <w:tcW w:w="1029" w:type="pct"/>
          </w:tcPr>
          <w:p w:rsidR="001A60C7" w:rsidRPr="00D37393" w:rsidRDefault="001A60C7" w:rsidP="00747589">
            <w:pPr>
              <w:pStyle w:val="aff1"/>
              <w:ind w:left="0" w:firstLine="34"/>
              <w:rPr>
                <w:sz w:val="20"/>
                <w:szCs w:val="20"/>
              </w:rPr>
            </w:pPr>
            <w:r w:rsidRPr="00D37393">
              <w:rPr>
                <w:sz w:val="20"/>
                <w:szCs w:val="20"/>
              </w:rPr>
              <w:t>выращивание тонизирующих, лекарственных, цветочных культур</w:t>
            </w:r>
          </w:p>
        </w:tc>
        <w:tc>
          <w:tcPr>
            <w:tcW w:w="338" w:type="pct"/>
          </w:tcPr>
          <w:p w:rsidR="001A60C7" w:rsidRPr="00D37393" w:rsidRDefault="001A60C7" w:rsidP="00747589">
            <w:pPr>
              <w:pStyle w:val="aff1"/>
              <w:ind w:left="0" w:firstLine="34"/>
              <w:jc w:val="center"/>
              <w:rPr>
                <w:sz w:val="20"/>
                <w:szCs w:val="20"/>
              </w:rPr>
            </w:pPr>
            <w:r w:rsidRPr="00D37393">
              <w:rPr>
                <w:sz w:val="20"/>
                <w:szCs w:val="20"/>
              </w:rPr>
              <w:t>1.4</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jc w:val="center"/>
              <w:rPr>
                <w:rFonts w:ascii="Times New Roman" w:hAnsi="Times New Roman" w:cs="Times New Roman"/>
                <w:b/>
                <w:bCs/>
              </w:rPr>
            </w:pPr>
          </w:p>
        </w:tc>
        <w:tc>
          <w:tcPr>
            <w:tcW w:w="337" w:type="pct"/>
            <w:gridSpan w:val="2"/>
          </w:tcPr>
          <w:p w:rsidR="001A60C7" w:rsidRPr="00D37393" w:rsidRDefault="001A60C7" w:rsidP="00590DBB">
            <w:pPr>
              <w:pStyle w:val="ConsPlusNormal"/>
              <w:jc w:val="center"/>
              <w:rPr>
                <w:rFonts w:ascii="Times New Roman" w:hAnsi="Times New Roman" w:cs="Times New Roman"/>
                <w:b/>
                <w:bCs/>
              </w:rPr>
            </w:pPr>
          </w:p>
        </w:tc>
      </w:tr>
      <w:tr w:rsidR="001A60C7" w:rsidRPr="00F5506E">
        <w:trPr>
          <w:trHeight w:val="272"/>
        </w:trPr>
        <w:tc>
          <w:tcPr>
            <w:tcW w:w="396" w:type="pct"/>
            <w:vMerge/>
          </w:tcPr>
          <w:p w:rsidR="001A60C7" w:rsidRPr="00E96D51" w:rsidRDefault="001A60C7" w:rsidP="00590DBB">
            <w:pPr>
              <w:jc w:val="center"/>
              <w:rPr>
                <w:sz w:val="20"/>
                <w:szCs w:val="20"/>
              </w:rPr>
            </w:pPr>
          </w:p>
        </w:tc>
        <w:tc>
          <w:tcPr>
            <w:tcW w:w="730" w:type="pct"/>
            <w:vMerge/>
          </w:tcPr>
          <w:p w:rsidR="001A60C7" w:rsidRPr="00E96D51" w:rsidRDefault="001A60C7" w:rsidP="00C238F5">
            <w:pPr>
              <w:rPr>
                <w:sz w:val="20"/>
                <w:szCs w:val="20"/>
              </w:rPr>
            </w:pPr>
          </w:p>
        </w:tc>
        <w:tc>
          <w:tcPr>
            <w:tcW w:w="1029" w:type="pct"/>
          </w:tcPr>
          <w:p w:rsidR="001A60C7" w:rsidRPr="00D37393" w:rsidRDefault="001A60C7" w:rsidP="00747589">
            <w:pPr>
              <w:pStyle w:val="aff1"/>
              <w:ind w:left="0" w:firstLine="34"/>
              <w:rPr>
                <w:sz w:val="20"/>
                <w:szCs w:val="20"/>
              </w:rPr>
            </w:pPr>
            <w:r w:rsidRPr="00D37393">
              <w:rPr>
                <w:sz w:val="20"/>
                <w:szCs w:val="20"/>
              </w:rPr>
              <w:t>садоводство</w:t>
            </w:r>
          </w:p>
        </w:tc>
        <w:tc>
          <w:tcPr>
            <w:tcW w:w="338" w:type="pct"/>
          </w:tcPr>
          <w:p w:rsidR="001A60C7" w:rsidRPr="00D37393" w:rsidRDefault="001A60C7" w:rsidP="00747589">
            <w:pPr>
              <w:pStyle w:val="aff1"/>
              <w:ind w:left="0" w:firstLine="34"/>
              <w:jc w:val="center"/>
              <w:rPr>
                <w:sz w:val="20"/>
                <w:szCs w:val="20"/>
              </w:rPr>
            </w:pPr>
            <w:r w:rsidRPr="00D37393">
              <w:rPr>
                <w:sz w:val="20"/>
                <w:szCs w:val="20"/>
              </w:rPr>
              <w:t>1.5</w:t>
            </w:r>
          </w:p>
        </w:tc>
        <w:tc>
          <w:tcPr>
            <w:tcW w:w="939" w:type="pct"/>
          </w:tcPr>
          <w:p w:rsidR="001A60C7" w:rsidRPr="00D37393" w:rsidRDefault="001A60C7" w:rsidP="00590DBB">
            <w:pPr>
              <w:jc w:val="center"/>
              <w:rPr>
                <w:b/>
                <w:bCs/>
                <w:sz w:val="20"/>
                <w:szCs w:val="20"/>
              </w:rPr>
            </w:pPr>
            <w:r w:rsidRPr="00D37393">
              <w:rPr>
                <w:b/>
                <w:bCs/>
                <w:sz w:val="20"/>
                <w:szCs w:val="20"/>
              </w:rPr>
              <w:t>-</w:t>
            </w: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337" w:type="pct"/>
            <w:gridSpan w:val="2"/>
          </w:tcPr>
          <w:p w:rsidR="001A60C7" w:rsidRPr="00D37393" w:rsidRDefault="001A60C7" w:rsidP="00590DBB">
            <w:pPr>
              <w:pStyle w:val="ConsPlusNormal"/>
              <w:widowControl/>
              <w:ind w:firstLine="0"/>
              <w:jc w:val="center"/>
              <w:rPr>
                <w:rFonts w:ascii="Times New Roman" w:hAnsi="Times New Roman" w:cs="Times New Roman"/>
                <w:b/>
                <w:bCs/>
              </w:rPr>
            </w:pPr>
          </w:p>
        </w:tc>
      </w:tr>
      <w:tr w:rsidR="001A60C7" w:rsidRPr="00F5506E">
        <w:tc>
          <w:tcPr>
            <w:tcW w:w="396" w:type="pct"/>
            <w:vMerge/>
          </w:tcPr>
          <w:p w:rsidR="001A60C7" w:rsidRDefault="001A60C7" w:rsidP="00590DBB">
            <w:pPr>
              <w:jc w:val="center"/>
              <w:rPr>
                <w:sz w:val="20"/>
                <w:szCs w:val="20"/>
              </w:rPr>
            </w:pPr>
          </w:p>
        </w:tc>
        <w:tc>
          <w:tcPr>
            <w:tcW w:w="730" w:type="pct"/>
            <w:vMerge/>
          </w:tcPr>
          <w:p w:rsidR="001A60C7" w:rsidRPr="00E96D51" w:rsidRDefault="001A60C7" w:rsidP="00341F3F">
            <w:pPr>
              <w:rPr>
                <w:sz w:val="20"/>
                <w:szCs w:val="20"/>
              </w:rPr>
            </w:pPr>
          </w:p>
        </w:tc>
        <w:tc>
          <w:tcPr>
            <w:tcW w:w="1029" w:type="pct"/>
          </w:tcPr>
          <w:p w:rsidR="001A60C7" w:rsidRPr="00D37393" w:rsidRDefault="001A60C7" w:rsidP="00590DBB">
            <w:pPr>
              <w:pStyle w:val="aff1"/>
              <w:ind w:left="0" w:firstLine="34"/>
              <w:rPr>
                <w:sz w:val="20"/>
                <w:szCs w:val="20"/>
              </w:rPr>
            </w:pPr>
            <w:r w:rsidRPr="00D37393">
              <w:rPr>
                <w:sz w:val="20"/>
                <w:szCs w:val="20"/>
              </w:rPr>
              <w:t>скотоводство</w:t>
            </w:r>
          </w:p>
        </w:tc>
        <w:tc>
          <w:tcPr>
            <w:tcW w:w="338" w:type="pct"/>
          </w:tcPr>
          <w:p w:rsidR="001A60C7" w:rsidRPr="00D37393" w:rsidRDefault="001A60C7" w:rsidP="00590DBB">
            <w:pPr>
              <w:pStyle w:val="aff1"/>
              <w:ind w:left="0" w:firstLine="34"/>
              <w:jc w:val="center"/>
              <w:rPr>
                <w:sz w:val="20"/>
                <w:szCs w:val="20"/>
              </w:rPr>
            </w:pPr>
            <w:r w:rsidRPr="00D37393">
              <w:rPr>
                <w:sz w:val="20"/>
                <w:szCs w:val="20"/>
              </w:rPr>
              <w:t>1.8</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337" w:type="pct"/>
            <w:gridSpan w:val="2"/>
          </w:tcPr>
          <w:p w:rsidR="001A60C7" w:rsidRPr="00D37393" w:rsidRDefault="001A60C7" w:rsidP="00590DBB">
            <w:pPr>
              <w:pStyle w:val="ConsPlusNormal"/>
              <w:widowControl/>
              <w:ind w:firstLine="0"/>
              <w:jc w:val="center"/>
              <w:rPr>
                <w:rFonts w:ascii="Times New Roman" w:hAnsi="Times New Roman" w:cs="Times New Roman"/>
                <w:b/>
                <w:bCs/>
              </w:rPr>
            </w:pPr>
          </w:p>
        </w:tc>
      </w:tr>
      <w:tr w:rsidR="001A60C7" w:rsidRPr="00F5506E">
        <w:tc>
          <w:tcPr>
            <w:tcW w:w="396" w:type="pct"/>
            <w:vMerge/>
          </w:tcPr>
          <w:p w:rsidR="001A60C7" w:rsidRDefault="001A60C7" w:rsidP="00590DBB">
            <w:pPr>
              <w:jc w:val="center"/>
              <w:rPr>
                <w:sz w:val="20"/>
                <w:szCs w:val="20"/>
              </w:rPr>
            </w:pPr>
          </w:p>
        </w:tc>
        <w:tc>
          <w:tcPr>
            <w:tcW w:w="730" w:type="pct"/>
            <w:vMerge/>
          </w:tcPr>
          <w:p w:rsidR="001A60C7" w:rsidRPr="00E96D51" w:rsidRDefault="001A60C7" w:rsidP="00341F3F">
            <w:pPr>
              <w:rPr>
                <w:sz w:val="20"/>
                <w:szCs w:val="20"/>
              </w:rPr>
            </w:pPr>
          </w:p>
        </w:tc>
        <w:tc>
          <w:tcPr>
            <w:tcW w:w="1029" w:type="pct"/>
          </w:tcPr>
          <w:p w:rsidR="001A60C7" w:rsidRPr="00D37393" w:rsidRDefault="001A60C7" w:rsidP="00F805AB">
            <w:pPr>
              <w:pStyle w:val="aff1"/>
              <w:ind w:left="0" w:firstLine="34"/>
              <w:rPr>
                <w:sz w:val="20"/>
                <w:szCs w:val="20"/>
              </w:rPr>
            </w:pPr>
            <w:r w:rsidRPr="00D37393">
              <w:rPr>
                <w:sz w:val="20"/>
                <w:szCs w:val="20"/>
              </w:rPr>
              <w:t>звероводство</w:t>
            </w:r>
          </w:p>
        </w:tc>
        <w:tc>
          <w:tcPr>
            <w:tcW w:w="338" w:type="pct"/>
          </w:tcPr>
          <w:p w:rsidR="001A60C7" w:rsidRPr="00D37393" w:rsidRDefault="001A60C7" w:rsidP="00F805AB">
            <w:pPr>
              <w:pStyle w:val="aff1"/>
              <w:ind w:left="0" w:firstLine="34"/>
              <w:jc w:val="center"/>
              <w:rPr>
                <w:sz w:val="20"/>
                <w:szCs w:val="20"/>
              </w:rPr>
            </w:pPr>
            <w:r w:rsidRPr="00D37393">
              <w:rPr>
                <w:sz w:val="20"/>
                <w:szCs w:val="20"/>
              </w:rPr>
              <w:t>1.9</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337" w:type="pct"/>
            <w:gridSpan w:val="2"/>
          </w:tcPr>
          <w:p w:rsidR="001A60C7" w:rsidRPr="00D37393" w:rsidRDefault="001A60C7" w:rsidP="00590DBB">
            <w:pPr>
              <w:pStyle w:val="ConsPlusNormal"/>
              <w:widowControl/>
              <w:ind w:firstLine="0"/>
              <w:jc w:val="center"/>
              <w:rPr>
                <w:rFonts w:ascii="Times New Roman" w:hAnsi="Times New Roman" w:cs="Times New Roman"/>
                <w:b/>
                <w:bCs/>
              </w:rPr>
            </w:pPr>
          </w:p>
        </w:tc>
      </w:tr>
      <w:tr w:rsidR="001A60C7" w:rsidRPr="00F5506E">
        <w:tc>
          <w:tcPr>
            <w:tcW w:w="396" w:type="pct"/>
            <w:vMerge/>
          </w:tcPr>
          <w:p w:rsidR="001A60C7" w:rsidRDefault="001A60C7" w:rsidP="00590DBB">
            <w:pPr>
              <w:jc w:val="center"/>
              <w:rPr>
                <w:sz w:val="20"/>
                <w:szCs w:val="20"/>
              </w:rPr>
            </w:pPr>
          </w:p>
        </w:tc>
        <w:tc>
          <w:tcPr>
            <w:tcW w:w="730" w:type="pct"/>
            <w:vMerge/>
          </w:tcPr>
          <w:p w:rsidR="001A60C7" w:rsidRPr="00E96D51" w:rsidRDefault="001A60C7" w:rsidP="00341F3F">
            <w:pPr>
              <w:rPr>
                <w:sz w:val="20"/>
                <w:szCs w:val="20"/>
              </w:rPr>
            </w:pPr>
          </w:p>
        </w:tc>
        <w:tc>
          <w:tcPr>
            <w:tcW w:w="1029" w:type="pct"/>
          </w:tcPr>
          <w:p w:rsidR="001A60C7" w:rsidRPr="00D37393" w:rsidRDefault="001A60C7" w:rsidP="00F805AB">
            <w:pPr>
              <w:pStyle w:val="aff1"/>
              <w:ind w:left="0" w:firstLine="34"/>
              <w:rPr>
                <w:sz w:val="20"/>
                <w:szCs w:val="20"/>
              </w:rPr>
            </w:pPr>
            <w:r w:rsidRPr="00D37393">
              <w:rPr>
                <w:sz w:val="20"/>
                <w:szCs w:val="20"/>
              </w:rPr>
              <w:t>птицеводство</w:t>
            </w:r>
          </w:p>
        </w:tc>
        <w:tc>
          <w:tcPr>
            <w:tcW w:w="338" w:type="pct"/>
          </w:tcPr>
          <w:p w:rsidR="001A60C7" w:rsidRPr="00D37393" w:rsidRDefault="001A60C7" w:rsidP="00F805AB">
            <w:pPr>
              <w:pStyle w:val="aff1"/>
              <w:ind w:left="0" w:firstLine="34"/>
              <w:jc w:val="center"/>
              <w:rPr>
                <w:sz w:val="20"/>
                <w:szCs w:val="20"/>
              </w:rPr>
            </w:pPr>
            <w:r w:rsidRPr="00D37393">
              <w:rPr>
                <w:sz w:val="20"/>
                <w:szCs w:val="20"/>
              </w:rPr>
              <w:t>1.10</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337" w:type="pct"/>
            <w:gridSpan w:val="2"/>
          </w:tcPr>
          <w:p w:rsidR="001A60C7" w:rsidRPr="00D37393" w:rsidRDefault="001A60C7" w:rsidP="00590DBB">
            <w:pPr>
              <w:pStyle w:val="ConsPlusNormal"/>
              <w:widowControl/>
              <w:ind w:firstLine="0"/>
              <w:jc w:val="center"/>
              <w:rPr>
                <w:rFonts w:ascii="Times New Roman" w:hAnsi="Times New Roman" w:cs="Times New Roman"/>
                <w:b/>
                <w:bCs/>
              </w:rPr>
            </w:pPr>
          </w:p>
        </w:tc>
      </w:tr>
      <w:tr w:rsidR="001A60C7" w:rsidRPr="00F5506E">
        <w:tc>
          <w:tcPr>
            <w:tcW w:w="396" w:type="pct"/>
            <w:vMerge/>
          </w:tcPr>
          <w:p w:rsidR="001A60C7" w:rsidRDefault="001A60C7" w:rsidP="00590DBB">
            <w:pPr>
              <w:jc w:val="center"/>
              <w:rPr>
                <w:sz w:val="20"/>
                <w:szCs w:val="20"/>
              </w:rPr>
            </w:pPr>
          </w:p>
        </w:tc>
        <w:tc>
          <w:tcPr>
            <w:tcW w:w="730" w:type="pct"/>
            <w:vMerge/>
          </w:tcPr>
          <w:p w:rsidR="001A60C7" w:rsidRPr="00E96D51" w:rsidRDefault="001A60C7" w:rsidP="00341F3F">
            <w:pPr>
              <w:rPr>
                <w:sz w:val="20"/>
                <w:szCs w:val="20"/>
              </w:rPr>
            </w:pPr>
          </w:p>
        </w:tc>
        <w:tc>
          <w:tcPr>
            <w:tcW w:w="1029" w:type="pct"/>
          </w:tcPr>
          <w:p w:rsidR="001A60C7" w:rsidRPr="00D37393" w:rsidRDefault="001A60C7" w:rsidP="00F805AB">
            <w:pPr>
              <w:pStyle w:val="aff1"/>
              <w:ind w:left="0" w:firstLine="34"/>
              <w:rPr>
                <w:sz w:val="20"/>
                <w:szCs w:val="20"/>
              </w:rPr>
            </w:pPr>
            <w:r w:rsidRPr="00D37393">
              <w:rPr>
                <w:sz w:val="20"/>
                <w:szCs w:val="20"/>
              </w:rPr>
              <w:t>свиноводство</w:t>
            </w:r>
          </w:p>
        </w:tc>
        <w:tc>
          <w:tcPr>
            <w:tcW w:w="338" w:type="pct"/>
          </w:tcPr>
          <w:p w:rsidR="001A60C7" w:rsidRPr="00D37393" w:rsidRDefault="001A60C7" w:rsidP="00F805AB">
            <w:pPr>
              <w:pStyle w:val="aff1"/>
              <w:ind w:left="0" w:firstLine="34"/>
              <w:jc w:val="center"/>
              <w:rPr>
                <w:sz w:val="20"/>
                <w:szCs w:val="20"/>
              </w:rPr>
            </w:pPr>
            <w:r w:rsidRPr="00D37393">
              <w:rPr>
                <w:sz w:val="20"/>
                <w:szCs w:val="20"/>
              </w:rPr>
              <w:t>1.11</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337" w:type="pct"/>
            <w:gridSpan w:val="2"/>
          </w:tcPr>
          <w:p w:rsidR="001A60C7" w:rsidRPr="00D37393" w:rsidRDefault="001A60C7" w:rsidP="00590DBB">
            <w:pPr>
              <w:pStyle w:val="ConsPlusNormal"/>
              <w:widowControl/>
              <w:ind w:firstLine="0"/>
              <w:jc w:val="center"/>
              <w:rPr>
                <w:rFonts w:ascii="Times New Roman" w:hAnsi="Times New Roman" w:cs="Times New Roman"/>
                <w:b/>
                <w:bCs/>
              </w:rPr>
            </w:pPr>
          </w:p>
        </w:tc>
      </w:tr>
      <w:tr w:rsidR="001A60C7" w:rsidRPr="00F5506E">
        <w:tc>
          <w:tcPr>
            <w:tcW w:w="396" w:type="pct"/>
            <w:vMerge/>
          </w:tcPr>
          <w:p w:rsidR="001A60C7" w:rsidRDefault="001A60C7" w:rsidP="00590DBB">
            <w:pPr>
              <w:jc w:val="center"/>
              <w:rPr>
                <w:sz w:val="20"/>
                <w:szCs w:val="20"/>
              </w:rPr>
            </w:pPr>
          </w:p>
        </w:tc>
        <w:tc>
          <w:tcPr>
            <w:tcW w:w="730" w:type="pct"/>
            <w:vMerge/>
          </w:tcPr>
          <w:p w:rsidR="001A60C7" w:rsidRPr="00E96D51" w:rsidRDefault="001A60C7" w:rsidP="00341F3F">
            <w:pPr>
              <w:rPr>
                <w:sz w:val="20"/>
                <w:szCs w:val="20"/>
              </w:rPr>
            </w:pPr>
          </w:p>
        </w:tc>
        <w:tc>
          <w:tcPr>
            <w:tcW w:w="1029" w:type="pct"/>
          </w:tcPr>
          <w:p w:rsidR="001A60C7" w:rsidRPr="00D37393" w:rsidRDefault="001A60C7" w:rsidP="00F805AB">
            <w:pPr>
              <w:pStyle w:val="aff1"/>
              <w:ind w:left="0" w:firstLine="34"/>
              <w:rPr>
                <w:sz w:val="20"/>
                <w:szCs w:val="20"/>
              </w:rPr>
            </w:pPr>
            <w:r w:rsidRPr="00D37393">
              <w:rPr>
                <w:sz w:val="20"/>
                <w:szCs w:val="20"/>
              </w:rPr>
              <w:t>пчеловодство</w:t>
            </w:r>
          </w:p>
        </w:tc>
        <w:tc>
          <w:tcPr>
            <w:tcW w:w="338" w:type="pct"/>
          </w:tcPr>
          <w:p w:rsidR="001A60C7" w:rsidRPr="00D37393" w:rsidRDefault="001A60C7" w:rsidP="00F805AB">
            <w:pPr>
              <w:pStyle w:val="aff1"/>
              <w:ind w:left="0" w:firstLine="34"/>
              <w:jc w:val="center"/>
              <w:rPr>
                <w:sz w:val="20"/>
                <w:szCs w:val="20"/>
              </w:rPr>
            </w:pPr>
            <w:r w:rsidRPr="00D37393">
              <w:rPr>
                <w:sz w:val="20"/>
                <w:szCs w:val="20"/>
              </w:rPr>
              <w:t>1.12</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337" w:type="pct"/>
            <w:gridSpan w:val="2"/>
          </w:tcPr>
          <w:p w:rsidR="001A60C7" w:rsidRPr="00D37393" w:rsidRDefault="001A60C7" w:rsidP="00590DBB">
            <w:pPr>
              <w:pStyle w:val="ConsPlusNormal"/>
              <w:widowControl/>
              <w:ind w:firstLine="0"/>
              <w:jc w:val="center"/>
              <w:rPr>
                <w:rFonts w:ascii="Times New Roman" w:hAnsi="Times New Roman" w:cs="Times New Roman"/>
                <w:b/>
                <w:bCs/>
              </w:rPr>
            </w:pPr>
          </w:p>
        </w:tc>
      </w:tr>
      <w:tr w:rsidR="001A60C7" w:rsidRPr="00F5506E">
        <w:tc>
          <w:tcPr>
            <w:tcW w:w="396" w:type="pct"/>
            <w:vMerge/>
          </w:tcPr>
          <w:p w:rsidR="001A60C7" w:rsidRDefault="001A60C7" w:rsidP="00590DBB">
            <w:pPr>
              <w:jc w:val="center"/>
              <w:rPr>
                <w:sz w:val="20"/>
                <w:szCs w:val="20"/>
              </w:rPr>
            </w:pPr>
          </w:p>
        </w:tc>
        <w:tc>
          <w:tcPr>
            <w:tcW w:w="730" w:type="pct"/>
            <w:vMerge/>
          </w:tcPr>
          <w:p w:rsidR="001A60C7" w:rsidRPr="00E96D51" w:rsidRDefault="001A60C7" w:rsidP="00341F3F">
            <w:pPr>
              <w:rPr>
                <w:sz w:val="20"/>
                <w:szCs w:val="20"/>
              </w:rPr>
            </w:pPr>
          </w:p>
        </w:tc>
        <w:tc>
          <w:tcPr>
            <w:tcW w:w="1029" w:type="pct"/>
          </w:tcPr>
          <w:p w:rsidR="001A60C7" w:rsidRPr="00D37393" w:rsidRDefault="001A60C7" w:rsidP="00F805AB">
            <w:pPr>
              <w:pStyle w:val="aff1"/>
              <w:ind w:left="0" w:firstLine="34"/>
              <w:rPr>
                <w:sz w:val="20"/>
                <w:szCs w:val="20"/>
              </w:rPr>
            </w:pPr>
            <w:r w:rsidRPr="00D37393">
              <w:rPr>
                <w:sz w:val="20"/>
                <w:szCs w:val="20"/>
              </w:rPr>
              <w:t>хранение и переработка сельскохозяйст-</w:t>
            </w:r>
            <w:r w:rsidRPr="00D37393">
              <w:rPr>
                <w:sz w:val="20"/>
                <w:szCs w:val="20"/>
              </w:rPr>
              <w:lastRenderedPageBreak/>
              <w:t>венной продукции</w:t>
            </w:r>
          </w:p>
        </w:tc>
        <w:tc>
          <w:tcPr>
            <w:tcW w:w="338" w:type="pct"/>
          </w:tcPr>
          <w:p w:rsidR="001A60C7" w:rsidRPr="00D37393" w:rsidRDefault="001A60C7" w:rsidP="00F805AB">
            <w:pPr>
              <w:pStyle w:val="aff1"/>
              <w:ind w:left="0" w:firstLine="34"/>
              <w:jc w:val="center"/>
              <w:rPr>
                <w:sz w:val="20"/>
                <w:szCs w:val="20"/>
              </w:rPr>
            </w:pPr>
            <w:r w:rsidRPr="00D37393">
              <w:rPr>
                <w:sz w:val="20"/>
                <w:szCs w:val="20"/>
              </w:rPr>
              <w:lastRenderedPageBreak/>
              <w:t>1.15</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747589">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 обслуживание</w:t>
            </w:r>
          </w:p>
        </w:tc>
        <w:tc>
          <w:tcPr>
            <w:tcW w:w="337" w:type="pct"/>
            <w:gridSpan w:val="2"/>
          </w:tcPr>
          <w:p w:rsidR="001A60C7" w:rsidRPr="00D37393" w:rsidRDefault="001A60C7" w:rsidP="00747589">
            <w:pPr>
              <w:pStyle w:val="ConsPlusNormal"/>
              <w:widowControl/>
              <w:ind w:firstLine="0"/>
              <w:jc w:val="center"/>
              <w:rPr>
                <w:rFonts w:ascii="Times New Roman" w:hAnsi="Times New Roman" w:cs="Times New Roman"/>
                <w:b/>
                <w:bCs/>
              </w:rPr>
            </w:pPr>
            <w:r w:rsidRPr="00D37393">
              <w:rPr>
                <w:rFonts w:ascii="Times New Roman" w:hAnsi="Times New Roman" w:cs="Times New Roman"/>
                <w:b/>
                <w:bCs/>
              </w:rPr>
              <w:t>3.1</w:t>
            </w:r>
          </w:p>
        </w:tc>
      </w:tr>
      <w:tr w:rsidR="001A60C7" w:rsidRPr="00F5506E">
        <w:tc>
          <w:tcPr>
            <w:tcW w:w="396" w:type="pct"/>
            <w:vMerge/>
          </w:tcPr>
          <w:p w:rsidR="001A60C7" w:rsidRDefault="001A60C7" w:rsidP="00590DBB">
            <w:pPr>
              <w:jc w:val="center"/>
              <w:rPr>
                <w:sz w:val="20"/>
                <w:szCs w:val="20"/>
              </w:rPr>
            </w:pPr>
          </w:p>
        </w:tc>
        <w:tc>
          <w:tcPr>
            <w:tcW w:w="730" w:type="pct"/>
            <w:vMerge/>
          </w:tcPr>
          <w:p w:rsidR="001A60C7" w:rsidRPr="00E96D51" w:rsidRDefault="001A60C7" w:rsidP="00341F3F">
            <w:pPr>
              <w:rPr>
                <w:sz w:val="20"/>
                <w:szCs w:val="20"/>
              </w:rPr>
            </w:pPr>
          </w:p>
        </w:tc>
        <w:tc>
          <w:tcPr>
            <w:tcW w:w="1029" w:type="pct"/>
          </w:tcPr>
          <w:p w:rsidR="001A60C7" w:rsidRPr="00D37393" w:rsidRDefault="001A60C7" w:rsidP="00747589">
            <w:pPr>
              <w:pStyle w:val="aff1"/>
              <w:ind w:left="0" w:firstLine="34"/>
              <w:rPr>
                <w:sz w:val="20"/>
                <w:szCs w:val="20"/>
              </w:rPr>
            </w:pPr>
            <w:r w:rsidRPr="00D37393">
              <w:rPr>
                <w:sz w:val="20"/>
                <w:szCs w:val="20"/>
              </w:rPr>
              <w:t xml:space="preserve">ведение личного подсобного хозяйства </w:t>
            </w:r>
          </w:p>
        </w:tc>
        <w:tc>
          <w:tcPr>
            <w:tcW w:w="338" w:type="pct"/>
          </w:tcPr>
          <w:p w:rsidR="001A60C7" w:rsidRPr="00D37393" w:rsidRDefault="001A60C7" w:rsidP="00747589">
            <w:pPr>
              <w:pStyle w:val="aff1"/>
              <w:ind w:left="0" w:firstLine="34"/>
              <w:jc w:val="center"/>
              <w:rPr>
                <w:sz w:val="20"/>
                <w:szCs w:val="20"/>
              </w:rPr>
            </w:pPr>
            <w:r w:rsidRPr="00D37393">
              <w:rPr>
                <w:sz w:val="20"/>
                <w:szCs w:val="20"/>
              </w:rPr>
              <w:t>1.16</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337" w:type="pct"/>
            <w:gridSpan w:val="2"/>
          </w:tcPr>
          <w:p w:rsidR="001A60C7" w:rsidRPr="00D37393" w:rsidRDefault="001A60C7" w:rsidP="00590DBB">
            <w:pPr>
              <w:pStyle w:val="ConsPlusNormal"/>
              <w:widowControl/>
              <w:ind w:firstLine="0"/>
              <w:jc w:val="center"/>
              <w:rPr>
                <w:rFonts w:ascii="Times New Roman" w:hAnsi="Times New Roman" w:cs="Times New Roman"/>
                <w:b/>
                <w:bCs/>
              </w:rPr>
            </w:pPr>
          </w:p>
        </w:tc>
      </w:tr>
      <w:tr w:rsidR="001A60C7" w:rsidRPr="00F5506E">
        <w:tc>
          <w:tcPr>
            <w:tcW w:w="396" w:type="pct"/>
            <w:vMerge/>
          </w:tcPr>
          <w:p w:rsidR="001A60C7" w:rsidRDefault="001A60C7" w:rsidP="00590DBB">
            <w:pPr>
              <w:jc w:val="center"/>
              <w:rPr>
                <w:sz w:val="20"/>
                <w:szCs w:val="20"/>
              </w:rPr>
            </w:pPr>
          </w:p>
        </w:tc>
        <w:tc>
          <w:tcPr>
            <w:tcW w:w="730" w:type="pct"/>
            <w:vMerge/>
          </w:tcPr>
          <w:p w:rsidR="001A60C7" w:rsidRPr="00E96D51" w:rsidRDefault="001A60C7" w:rsidP="00341F3F">
            <w:pPr>
              <w:rPr>
                <w:sz w:val="20"/>
                <w:szCs w:val="20"/>
              </w:rPr>
            </w:pPr>
          </w:p>
        </w:tc>
        <w:tc>
          <w:tcPr>
            <w:tcW w:w="1029" w:type="pct"/>
          </w:tcPr>
          <w:p w:rsidR="001A60C7" w:rsidRPr="00D37393" w:rsidRDefault="001A60C7" w:rsidP="00747589">
            <w:pPr>
              <w:pStyle w:val="aff1"/>
              <w:ind w:left="0" w:firstLine="34"/>
              <w:rPr>
                <w:sz w:val="20"/>
                <w:szCs w:val="20"/>
              </w:rPr>
            </w:pPr>
            <w:r w:rsidRPr="00D37393">
              <w:rPr>
                <w:sz w:val="20"/>
                <w:szCs w:val="20"/>
              </w:rPr>
              <w:t>питомники</w:t>
            </w:r>
          </w:p>
        </w:tc>
        <w:tc>
          <w:tcPr>
            <w:tcW w:w="338" w:type="pct"/>
          </w:tcPr>
          <w:p w:rsidR="001A60C7" w:rsidRPr="00D37393" w:rsidRDefault="001A60C7" w:rsidP="00747589">
            <w:pPr>
              <w:pStyle w:val="aff1"/>
              <w:ind w:left="0" w:firstLine="34"/>
              <w:jc w:val="center"/>
              <w:rPr>
                <w:sz w:val="20"/>
                <w:szCs w:val="20"/>
              </w:rPr>
            </w:pPr>
            <w:r w:rsidRPr="00D37393">
              <w:rPr>
                <w:sz w:val="20"/>
                <w:szCs w:val="20"/>
              </w:rPr>
              <w:t>1.17</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916" w:type="pct"/>
          </w:tcPr>
          <w:p w:rsidR="001A60C7" w:rsidRPr="00D37393" w:rsidRDefault="001A60C7" w:rsidP="00590DBB">
            <w:pPr>
              <w:pStyle w:val="ConsPlusNormal"/>
              <w:widowControl/>
              <w:ind w:firstLine="0"/>
              <w:jc w:val="center"/>
              <w:rPr>
                <w:rFonts w:ascii="Times New Roman" w:hAnsi="Times New Roman" w:cs="Times New Roman"/>
                <w:b/>
                <w:bCs/>
              </w:rPr>
            </w:pPr>
          </w:p>
        </w:tc>
        <w:tc>
          <w:tcPr>
            <w:tcW w:w="337" w:type="pct"/>
            <w:gridSpan w:val="2"/>
          </w:tcPr>
          <w:p w:rsidR="001A60C7" w:rsidRPr="00D37393" w:rsidRDefault="001A60C7" w:rsidP="00590DBB">
            <w:pPr>
              <w:pStyle w:val="ConsPlusNormal"/>
              <w:widowControl/>
              <w:ind w:firstLine="0"/>
              <w:jc w:val="center"/>
              <w:rPr>
                <w:rFonts w:ascii="Times New Roman" w:hAnsi="Times New Roman" w:cs="Times New Roman"/>
                <w:b/>
                <w:bCs/>
              </w:rPr>
            </w:pPr>
          </w:p>
        </w:tc>
      </w:tr>
      <w:tr w:rsidR="001A60C7" w:rsidRPr="00F5506E">
        <w:tc>
          <w:tcPr>
            <w:tcW w:w="396" w:type="pct"/>
            <w:vMerge/>
          </w:tcPr>
          <w:p w:rsidR="001A60C7" w:rsidRDefault="001A60C7" w:rsidP="00590DBB">
            <w:pPr>
              <w:jc w:val="center"/>
              <w:rPr>
                <w:sz w:val="20"/>
                <w:szCs w:val="20"/>
              </w:rPr>
            </w:pPr>
          </w:p>
        </w:tc>
        <w:tc>
          <w:tcPr>
            <w:tcW w:w="730" w:type="pct"/>
            <w:vMerge/>
          </w:tcPr>
          <w:p w:rsidR="001A60C7" w:rsidRPr="00E96D51" w:rsidRDefault="001A60C7" w:rsidP="00341F3F">
            <w:pPr>
              <w:rPr>
                <w:sz w:val="20"/>
                <w:szCs w:val="20"/>
              </w:rPr>
            </w:pPr>
          </w:p>
        </w:tc>
        <w:tc>
          <w:tcPr>
            <w:tcW w:w="1029" w:type="pct"/>
          </w:tcPr>
          <w:p w:rsidR="001A60C7" w:rsidRPr="00D37393" w:rsidRDefault="001A60C7" w:rsidP="00747589">
            <w:pPr>
              <w:pStyle w:val="aff1"/>
              <w:ind w:left="0" w:firstLine="34"/>
              <w:rPr>
                <w:sz w:val="20"/>
                <w:szCs w:val="20"/>
              </w:rPr>
            </w:pPr>
            <w:r w:rsidRPr="00D37393">
              <w:rPr>
                <w:sz w:val="20"/>
                <w:szCs w:val="20"/>
              </w:rPr>
              <w:t>обеспечение сельскохозяйственного производства</w:t>
            </w:r>
          </w:p>
        </w:tc>
        <w:tc>
          <w:tcPr>
            <w:tcW w:w="338" w:type="pct"/>
          </w:tcPr>
          <w:p w:rsidR="001A60C7" w:rsidRPr="00D37393" w:rsidRDefault="001A60C7" w:rsidP="00747589">
            <w:pPr>
              <w:pStyle w:val="aff1"/>
              <w:ind w:left="0" w:firstLine="34"/>
              <w:jc w:val="center"/>
              <w:rPr>
                <w:sz w:val="20"/>
                <w:szCs w:val="20"/>
              </w:rPr>
            </w:pPr>
            <w:r w:rsidRPr="00D37393">
              <w:rPr>
                <w:sz w:val="20"/>
                <w:szCs w:val="20"/>
              </w:rPr>
              <w:t>1.18</w:t>
            </w:r>
          </w:p>
        </w:tc>
        <w:tc>
          <w:tcPr>
            <w:tcW w:w="939" w:type="pct"/>
          </w:tcPr>
          <w:p w:rsidR="001A60C7" w:rsidRPr="00D37393" w:rsidRDefault="001A60C7" w:rsidP="00590DBB">
            <w:pPr>
              <w:jc w:val="center"/>
              <w:rPr>
                <w:b/>
                <w:bCs/>
                <w:sz w:val="20"/>
                <w:szCs w:val="20"/>
              </w:rPr>
            </w:pPr>
          </w:p>
        </w:tc>
        <w:tc>
          <w:tcPr>
            <w:tcW w:w="315" w:type="pct"/>
          </w:tcPr>
          <w:p w:rsidR="001A60C7" w:rsidRPr="00D37393" w:rsidRDefault="001A60C7" w:rsidP="00590DBB">
            <w:pPr>
              <w:pStyle w:val="ConsPlusNormal"/>
              <w:widowControl/>
              <w:ind w:firstLine="0"/>
              <w:jc w:val="center"/>
              <w:rPr>
                <w:rFonts w:ascii="Times New Roman" w:hAnsi="Times New Roman" w:cs="Times New Roman"/>
              </w:rPr>
            </w:pPr>
          </w:p>
        </w:tc>
        <w:tc>
          <w:tcPr>
            <w:tcW w:w="916" w:type="pct"/>
          </w:tcPr>
          <w:p w:rsidR="001A60C7" w:rsidRPr="00D37393" w:rsidRDefault="001A60C7" w:rsidP="00590DBB">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 обслуживание</w:t>
            </w:r>
          </w:p>
        </w:tc>
        <w:tc>
          <w:tcPr>
            <w:tcW w:w="337" w:type="pct"/>
            <w:gridSpan w:val="2"/>
          </w:tcPr>
          <w:p w:rsidR="001A60C7" w:rsidRPr="00D37393" w:rsidRDefault="001A60C7" w:rsidP="00590DBB">
            <w:pPr>
              <w:pStyle w:val="ConsPlusNormal"/>
              <w:widowControl/>
              <w:ind w:firstLine="0"/>
              <w:jc w:val="center"/>
              <w:rPr>
                <w:rFonts w:ascii="Times New Roman" w:hAnsi="Times New Roman" w:cs="Times New Roman"/>
                <w:b/>
                <w:bCs/>
              </w:rPr>
            </w:pPr>
            <w:r w:rsidRPr="00D37393">
              <w:rPr>
                <w:rFonts w:ascii="Times New Roman" w:hAnsi="Times New Roman" w:cs="Times New Roman"/>
                <w:b/>
                <w:bCs/>
              </w:rPr>
              <w:t>3.1</w:t>
            </w:r>
          </w:p>
        </w:tc>
      </w:tr>
    </w:tbl>
    <w:p w:rsidR="001A60C7" w:rsidRDefault="001A60C7" w:rsidP="00A215CB">
      <w:pPr>
        <w:ind w:right="-1"/>
        <w:jc w:val="center"/>
        <w:rPr>
          <w:b/>
          <w:bCs/>
        </w:rPr>
      </w:pPr>
    </w:p>
    <w:p w:rsidR="001A60C7" w:rsidRDefault="001A60C7" w:rsidP="00CB5AD6">
      <w:pPr>
        <w:pStyle w:val="aff1"/>
        <w:widowControl w:val="0"/>
        <w:numPr>
          <w:ilvl w:val="0"/>
          <w:numId w:val="2"/>
        </w:numPr>
        <w:tabs>
          <w:tab w:val="left" w:pos="426"/>
        </w:tabs>
        <w:autoSpaceDE w:val="0"/>
        <w:autoSpaceDN w:val="0"/>
        <w:adjustRightInd w:val="0"/>
        <w:spacing w:line="276" w:lineRule="auto"/>
        <w:ind w:left="0" w:firstLine="709"/>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A60C7" w:rsidRPr="005C69D9" w:rsidRDefault="001A60C7" w:rsidP="00065CE9">
      <w:pPr>
        <w:widowControl w:val="0"/>
        <w:autoSpaceDE w:val="0"/>
        <w:autoSpaceDN w:val="0"/>
        <w:adjustRightInd w:val="0"/>
        <w:spacing w:line="276" w:lineRule="auto"/>
        <w:ind w:left="426"/>
        <w:jc w:val="both"/>
        <w:outlineLvl w:val="3"/>
      </w:pPr>
      <w:r w:rsidRPr="005C69D9">
        <w:t xml:space="preserve">1) </w:t>
      </w:r>
      <w:r w:rsidRPr="00EA03D3">
        <w:t>Минимальный отступ от красной линии до зданий, строений, сооружений</w:t>
      </w:r>
      <w:r w:rsidRPr="005C69D9">
        <w:t xml:space="preserve"> </w:t>
      </w:r>
      <w:r>
        <w:t xml:space="preserve">- </w:t>
      </w:r>
      <w:r w:rsidRPr="00EA03D3">
        <w:t>3 м при осуществлении нового строительства</w:t>
      </w:r>
    </w:p>
    <w:p w:rsidR="001A60C7" w:rsidRPr="00EA03D3" w:rsidRDefault="001A60C7" w:rsidP="00065CE9">
      <w:pPr>
        <w:spacing w:line="276" w:lineRule="auto"/>
        <w:ind w:firstLine="426"/>
        <w:textAlignment w:val="baseline"/>
      </w:pPr>
      <w:r w:rsidRPr="005C69D9">
        <w:t>2</w:t>
      </w:r>
      <w:r>
        <w:t>)</w:t>
      </w:r>
      <w:r w:rsidRPr="00341F3F">
        <w:t xml:space="preserve"> </w:t>
      </w:r>
      <w:r w:rsidRPr="00EA03D3">
        <w:t>Теплицы и парники размещаются на южных или юго-восточных склонах, с наивысшим у</w:t>
      </w:r>
      <w:r>
        <w:t>ровнем грунтовых вод не менее 1,</w:t>
      </w:r>
      <w:r w:rsidRPr="00EA03D3">
        <w:t>5 м от поверхности земли</w:t>
      </w:r>
    </w:p>
    <w:p w:rsidR="001A60C7" w:rsidRDefault="001A60C7" w:rsidP="00065CE9">
      <w:pPr>
        <w:widowControl w:val="0"/>
        <w:autoSpaceDE w:val="0"/>
        <w:autoSpaceDN w:val="0"/>
        <w:adjustRightInd w:val="0"/>
        <w:spacing w:line="276" w:lineRule="auto"/>
        <w:ind w:firstLine="567"/>
        <w:jc w:val="both"/>
        <w:outlineLvl w:val="3"/>
      </w:pPr>
      <w:r>
        <w:t xml:space="preserve">3) </w:t>
      </w:r>
      <w:r w:rsidRPr="00EA03D3">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r>
        <w:t>.</w:t>
      </w:r>
    </w:p>
    <w:p w:rsidR="001A60C7" w:rsidRDefault="001A60C7" w:rsidP="00A215CB">
      <w:pPr>
        <w:ind w:right="-1"/>
        <w:jc w:val="center"/>
        <w:rPr>
          <w:b/>
          <w:bCs/>
        </w:rPr>
      </w:pPr>
    </w:p>
    <w:p w:rsidR="00000EFF" w:rsidRPr="00B568C2" w:rsidRDefault="00000EFF" w:rsidP="00000EFF">
      <w:pPr>
        <w:ind w:right="-1"/>
        <w:jc w:val="center"/>
        <w:rPr>
          <w:b/>
        </w:rPr>
      </w:pPr>
      <w:r>
        <w:rPr>
          <w:b/>
        </w:rPr>
        <w:t xml:space="preserve">Статья 19. </w:t>
      </w:r>
      <w:r w:rsidRPr="00B568C2">
        <w:rPr>
          <w:b/>
        </w:rPr>
        <w:t>Зоны специального назначения</w:t>
      </w:r>
    </w:p>
    <w:p w:rsidR="00000EFF" w:rsidRDefault="00000EFF" w:rsidP="00000EFF">
      <w:pPr>
        <w:pStyle w:val="2"/>
        <w:spacing w:before="0" w:after="0"/>
        <w:ind w:left="426"/>
        <w:jc w:val="center"/>
        <w:rPr>
          <w:rFonts w:ascii="Times New Roman" w:hAnsi="Times New Roman" w:cs="Times New Roman"/>
          <w:i w:val="0"/>
          <w:sz w:val="24"/>
          <w:szCs w:val="24"/>
        </w:rPr>
      </w:pPr>
      <w:bookmarkStart w:id="4" w:name="_Toc212011721"/>
      <w:bookmarkStart w:id="5" w:name="_Toc249505011"/>
    </w:p>
    <w:p w:rsidR="00000EFF" w:rsidRDefault="00000EFF" w:rsidP="00000EFF">
      <w:pPr>
        <w:widowControl w:val="0"/>
        <w:autoSpaceDE w:val="0"/>
        <w:autoSpaceDN w:val="0"/>
        <w:adjustRightInd w:val="0"/>
        <w:ind w:firstLine="709"/>
        <w:jc w:val="both"/>
      </w:pPr>
      <w:r w:rsidRPr="00A23122">
        <w:t>1. Виды разрешенного использования земельных участков и объектов капитального строительства:</w:t>
      </w:r>
    </w:p>
    <w:p w:rsidR="00000EFF" w:rsidRPr="00A23122" w:rsidRDefault="00000EFF" w:rsidP="00000EFF">
      <w:pPr>
        <w:widowControl w:val="0"/>
        <w:autoSpaceDE w:val="0"/>
        <w:autoSpaceDN w:val="0"/>
        <w:adjustRightInd w:val="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41"/>
        <w:gridCol w:w="664"/>
      </w:tblGrid>
      <w:tr w:rsidR="00000EFF" w:rsidRPr="00B568C2" w:rsidTr="0054562E">
        <w:tc>
          <w:tcPr>
            <w:tcW w:w="1126" w:type="pct"/>
            <w:gridSpan w:val="2"/>
            <w:vMerge w:val="restart"/>
          </w:tcPr>
          <w:p w:rsidR="00000EFF" w:rsidRPr="00F5506E" w:rsidRDefault="00000EFF" w:rsidP="0054562E">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000EFF" w:rsidRPr="00F5506E" w:rsidRDefault="00000EFF" w:rsidP="0054562E">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000EFF" w:rsidRPr="00F5506E" w:rsidRDefault="00000EFF" w:rsidP="0054562E">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000EFF" w:rsidRPr="00F5506E" w:rsidRDefault="00000EFF" w:rsidP="0054562E">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2"/>
          </w:tcPr>
          <w:p w:rsidR="00000EFF" w:rsidRPr="00F5506E" w:rsidRDefault="00000EFF" w:rsidP="0054562E">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000EFF" w:rsidRPr="00B568C2" w:rsidTr="0054562E">
        <w:tc>
          <w:tcPr>
            <w:tcW w:w="1126" w:type="pct"/>
            <w:gridSpan w:val="2"/>
            <w:vMerge/>
          </w:tcPr>
          <w:p w:rsidR="00000EFF" w:rsidRPr="00F5506E" w:rsidRDefault="00000EFF" w:rsidP="0054562E">
            <w:pPr>
              <w:jc w:val="center"/>
              <w:rPr>
                <w:b/>
                <w:sz w:val="20"/>
                <w:szCs w:val="20"/>
              </w:rPr>
            </w:pPr>
          </w:p>
        </w:tc>
        <w:tc>
          <w:tcPr>
            <w:tcW w:w="1029" w:type="pct"/>
          </w:tcPr>
          <w:p w:rsidR="00000EFF" w:rsidRPr="00F5506E" w:rsidRDefault="00000EFF" w:rsidP="0054562E">
            <w:pPr>
              <w:jc w:val="center"/>
              <w:rPr>
                <w:b/>
                <w:sz w:val="20"/>
                <w:szCs w:val="20"/>
              </w:rPr>
            </w:pPr>
            <w:r w:rsidRPr="00F5506E">
              <w:rPr>
                <w:b/>
                <w:sz w:val="20"/>
                <w:szCs w:val="20"/>
              </w:rPr>
              <w:t xml:space="preserve">наименование </w:t>
            </w:r>
          </w:p>
        </w:tc>
        <w:tc>
          <w:tcPr>
            <w:tcW w:w="338" w:type="pct"/>
          </w:tcPr>
          <w:p w:rsidR="00000EFF" w:rsidRPr="00F5506E" w:rsidRDefault="00000EFF" w:rsidP="0054562E">
            <w:pPr>
              <w:jc w:val="center"/>
              <w:rPr>
                <w:b/>
                <w:sz w:val="20"/>
                <w:szCs w:val="20"/>
              </w:rPr>
            </w:pPr>
            <w:r w:rsidRPr="00F5506E">
              <w:rPr>
                <w:b/>
                <w:sz w:val="20"/>
                <w:szCs w:val="20"/>
              </w:rPr>
              <w:t xml:space="preserve">код </w:t>
            </w:r>
          </w:p>
          <w:p w:rsidR="00000EFF" w:rsidRPr="00F5506E" w:rsidRDefault="00000EFF" w:rsidP="0054562E">
            <w:pPr>
              <w:jc w:val="center"/>
              <w:rPr>
                <w:b/>
                <w:sz w:val="20"/>
                <w:szCs w:val="20"/>
              </w:rPr>
            </w:pPr>
            <w:r>
              <w:rPr>
                <w:b/>
                <w:sz w:val="20"/>
                <w:szCs w:val="20"/>
              </w:rPr>
              <w:t>вида</w:t>
            </w:r>
          </w:p>
        </w:tc>
        <w:tc>
          <w:tcPr>
            <w:tcW w:w="939" w:type="pct"/>
          </w:tcPr>
          <w:p w:rsidR="00000EFF" w:rsidRPr="00F5506E" w:rsidRDefault="00000EFF" w:rsidP="0054562E">
            <w:pPr>
              <w:jc w:val="center"/>
              <w:rPr>
                <w:b/>
                <w:sz w:val="20"/>
                <w:szCs w:val="20"/>
              </w:rPr>
            </w:pPr>
            <w:r w:rsidRPr="00F5506E">
              <w:rPr>
                <w:b/>
                <w:sz w:val="20"/>
                <w:szCs w:val="20"/>
              </w:rPr>
              <w:t xml:space="preserve">наименование </w:t>
            </w:r>
          </w:p>
        </w:tc>
        <w:tc>
          <w:tcPr>
            <w:tcW w:w="315" w:type="pct"/>
          </w:tcPr>
          <w:p w:rsidR="00000EFF" w:rsidRPr="00F5506E" w:rsidRDefault="00000EFF" w:rsidP="0054562E">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000EFF" w:rsidRPr="00F5506E" w:rsidRDefault="00000EFF" w:rsidP="0054562E">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000EFF" w:rsidRPr="00F5506E" w:rsidRDefault="00000EFF" w:rsidP="0054562E">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000EFF" w:rsidRPr="00F5506E" w:rsidRDefault="00000EFF" w:rsidP="0054562E">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000EFF" w:rsidRPr="00F5506E" w:rsidRDefault="00000EFF" w:rsidP="0054562E">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000EFF" w:rsidRPr="00B568C2" w:rsidTr="0054562E">
        <w:tc>
          <w:tcPr>
            <w:tcW w:w="396" w:type="pct"/>
          </w:tcPr>
          <w:p w:rsidR="00000EFF" w:rsidRPr="00E96D51" w:rsidRDefault="00000EFF" w:rsidP="0054562E">
            <w:pPr>
              <w:jc w:val="center"/>
              <w:rPr>
                <w:sz w:val="20"/>
                <w:szCs w:val="20"/>
              </w:rPr>
            </w:pPr>
            <w:r>
              <w:rPr>
                <w:sz w:val="20"/>
                <w:szCs w:val="20"/>
              </w:rPr>
              <w:t>СН1</w:t>
            </w:r>
          </w:p>
        </w:tc>
        <w:tc>
          <w:tcPr>
            <w:tcW w:w="730" w:type="pct"/>
          </w:tcPr>
          <w:p w:rsidR="00000EFF" w:rsidRPr="00E96D51" w:rsidRDefault="00000EFF" w:rsidP="0054562E">
            <w:pPr>
              <w:rPr>
                <w:sz w:val="20"/>
                <w:szCs w:val="20"/>
              </w:rPr>
            </w:pPr>
            <w:r w:rsidRPr="00E96D51">
              <w:rPr>
                <w:sz w:val="20"/>
                <w:szCs w:val="20"/>
              </w:rPr>
              <w:t>зона кладбищ</w:t>
            </w:r>
          </w:p>
        </w:tc>
        <w:tc>
          <w:tcPr>
            <w:tcW w:w="1029" w:type="pct"/>
          </w:tcPr>
          <w:p w:rsidR="00000EFF" w:rsidRPr="00E96D51" w:rsidRDefault="00000EFF" w:rsidP="0054562E">
            <w:pPr>
              <w:ind w:firstLine="30"/>
              <w:rPr>
                <w:sz w:val="20"/>
                <w:szCs w:val="20"/>
              </w:rPr>
            </w:pPr>
            <w:r w:rsidRPr="00E96D51">
              <w:rPr>
                <w:sz w:val="20"/>
                <w:szCs w:val="20"/>
              </w:rPr>
              <w:t>Ритуальная деятельность</w:t>
            </w:r>
          </w:p>
        </w:tc>
        <w:tc>
          <w:tcPr>
            <w:tcW w:w="338" w:type="pct"/>
          </w:tcPr>
          <w:p w:rsidR="00000EFF" w:rsidRPr="00E96D51" w:rsidRDefault="00000EFF" w:rsidP="0054562E">
            <w:pPr>
              <w:jc w:val="center"/>
              <w:rPr>
                <w:b/>
                <w:sz w:val="20"/>
                <w:szCs w:val="20"/>
              </w:rPr>
            </w:pPr>
            <w:r w:rsidRPr="00E96D51">
              <w:rPr>
                <w:sz w:val="20"/>
                <w:szCs w:val="20"/>
              </w:rPr>
              <w:t>12.1</w:t>
            </w:r>
          </w:p>
        </w:tc>
        <w:tc>
          <w:tcPr>
            <w:tcW w:w="939" w:type="pct"/>
          </w:tcPr>
          <w:p w:rsidR="00000EFF" w:rsidRPr="00F5506E" w:rsidRDefault="00000EFF" w:rsidP="0054562E">
            <w:pPr>
              <w:jc w:val="center"/>
              <w:rPr>
                <w:b/>
                <w:sz w:val="20"/>
                <w:szCs w:val="20"/>
              </w:rPr>
            </w:pPr>
            <w:r w:rsidRPr="00F5506E">
              <w:rPr>
                <w:b/>
                <w:sz w:val="20"/>
                <w:szCs w:val="20"/>
              </w:rPr>
              <w:t>-</w:t>
            </w:r>
          </w:p>
        </w:tc>
        <w:tc>
          <w:tcPr>
            <w:tcW w:w="315" w:type="pct"/>
          </w:tcPr>
          <w:p w:rsidR="00000EFF" w:rsidRPr="00F5506E" w:rsidRDefault="00000EFF" w:rsidP="0054562E">
            <w:pPr>
              <w:pStyle w:val="ConsPlusNormal"/>
              <w:widowControl/>
              <w:ind w:firstLine="0"/>
              <w:jc w:val="center"/>
              <w:rPr>
                <w:rFonts w:ascii="Times New Roman" w:hAnsi="Times New Roman" w:cs="Times New Roman"/>
                <w:b/>
              </w:rPr>
            </w:pPr>
          </w:p>
        </w:tc>
        <w:tc>
          <w:tcPr>
            <w:tcW w:w="1253" w:type="pct"/>
            <w:gridSpan w:val="2"/>
          </w:tcPr>
          <w:p w:rsidR="00000EFF" w:rsidRPr="00F5506E" w:rsidRDefault="00000EFF" w:rsidP="0054562E">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000EFF" w:rsidRPr="00B568C2" w:rsidTr="0054562E">
        <w:tc>
          <w:tcPr>
            <w:tcW w:w="396" w:type="pct"/>
            <w:vMerge w:val="restart"/>
          </w:tcPr>
          <w:p w:rsidR="00000EFF" w:rsidRPr="00E96D51" w:rsidRDefault="00000EFF" w:rsidP="0054562E">
            <w:pPr>
              <w:jc w:val="center"/>
              <w:rPr>
                <w:sz w:val="20"/>
                <w:szCs w:val="20"/>
              </w:rPr>
            </w:pPr>
            <w:r>
              <w:rPr>
                <w:sz w:val="20"/>
                <w:szCs w:val="20"/>
              </w:rPr>
              <w:t>СН2</w:t>
            </w:r>
          </w:p>
        </w:tc>
        <w:tc>
          <w:tcPr>
            <w:tcW w:w="730" w:type="pct"/>
            <w:vMerge w:val="restart"/>
          </w:tcPr>
          <w:p w:rsidR="00000EFF" w:rsidRPr="00E96D51" w:rsidRDefault="00000EFF" w:rsidP="0054562E">
            <w:pPr>
              <w:rPr>
                <w:sz w:val="20"/>
                <w:szCs w:val="20"/>
              </w:rPr>
            </w:pPr>
            <w:r w:rsidRPr="00E96D51">
              <w:rPr>
                <w:sz w:val="20"/>
                <w:szCs w:val="20"/>
              </w:rPr>
              <w:t>зона размещения отходов</w:t>
            </w:r>
          </w:p>
        </w:tc>
        <w:tc>
          <w:tcPr>
            <w:tcW w:w="1029" w:type="pct"/>
          </w:tcPr>
          <w:p w:rsidR="00000EFF" w:rsidRPr="00E96D51" w:rsidRDefault="00000EFF" w:rsidP="0054562E">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000EFF" w:rsidRPr="00E96D51" w:rsidRDefault="00000EFF" w:rsidP="0054562E">
            <w:pPr>
              <w:jc w:val="center"/>
              <w:rPr>
                <w:b/>
                <w:sz w:val="20"/>
                <w:szCs w:val="20"/>
              </w:rPr>
            </w:pPr>
            <w:r w:rsidRPr="00E96D51">
              <w:rPr>
                <w:sz w:val="20"/>
                <w:szCs w:val="20"/>
              </w:rPr>
              <w:t>12.2</w:t>
            </w:r>
          </w:p>
        </w:tc>
        <w:tc>
          <w:tcPr>
            <w:tcW w:w="939" w:type="pct"/>
          </w:tcPr>
          <w:p w:rsidR="00000EFF" w:rsidRPr="00F5506E" w:rsidRDefault="00000EFF" w:rsidP="0054562E">
            <w:pPr>
              <w:jc w:val="center"/>
              <w:rPr>
                <w:b/>
                <w:sz w:val="20"/>
                <w:szCs w:val="20"/>
              </w:rPr>
            </w:pPr>
            <w:r>
              <w:rPr>
                <w:b/>
                <w:sz w:val="20"/>
                <w:szCs w:val="20"/>
              </w:rPr>
              <w:t>-</w:t>
            </w:r>
          </w:p>
        </w:tc>
        <w:tc>
          <w:tcPr>
            <w:tcW w:w="315" w:type="pct"/>
          </w:tcPr>
          <w:p w:rsidR="00000EFF" w:rsidRPr="00F5506E" w:rsidRDefault="00000EFF" w:rsidP="0054562E">
            <w:pPr>
              <w:pStyle w:val="ConsPlusNormal"/>
              <w:widowControl/>
              <w:ind w:firstLine="0"/>
              <w:jc w:val="center"/>
              <w:rPr>
                <w:rFonts w:ascii="Times New Roman" w:hAnsi="Times New Roman" w:cs="Times New Roman"/>
                <w:b/>
              </w:rPr>
            </w:pPr>
          </w:p>
        </w:tc>
        <w:tc>
          <w:tcPr>
            <w:tcW w:w="921" w:type="pct"/>
          </w:tcPr>
          <w:p w:rsidR="00000EFF" w:rsidRPr="00F5506E" w:rsidRDefault="00000EFF" w:rsidP="0054562E">
            <w:pPr>
              <w:pStyle w:val="ConsPlusNormal"/>
              <w:widowControl/>
              <w:ind w:firstLine="0"/>
              <w:jc w:val="center"/>
              <w:rPr>
                <w:rFonts w:ascii="Times New Roman" w:hAnsi="Times New Roman" w:cs="Times New Roman"/>
                <w:b/>
              </w:rPr>
            </w:pPr>
          </w:p>
        </w:tc>
        <w:tc>
          <w:tcPr>
            <w:tcW w:w="332" w:type="pct"/>
          </w:tcPr>
          <w:p w:rsidR="00000EFF" w:rsidRPr="00F5506E" w:rsidRDefault="00000EFF" w:rsidP="0054562E">
            <w:pPr>
              <w:pStyle w:val="ConsPlusNormal"/>
              <w:widowControl/>
              <w:ind w:firstLine="0"/>
              <w:jc w:val="center"/>
              <w:rPr>
                <w:rFonts w:ascii="Times New Roman" w:hAnsi="Times New Roman" w:cs="Times New Roman"/>
                <w:b/>
              </w:rPr>
            </w:pPr>
          </w:p>
        </w:tc>
      </w:tr>
      <w:tr w:rsidR="00000EFF" w:rsidRPr="00B568C2" w:rsidTr="0054562E">
        <w:tc>
          <w:tcPr>
            <w:tcW w:w="396" w:type="pct"/>
            <w:vMerge/>
          </w:tcPr>
          <w:p w:rsidR="00000EFF" w:rsidRPr="00E96D51" w:rsidRDefault="00000EFF" w:rsidP="0054562E">
            <w:pPr>
              <w:jc w:val="center"/>
              <w:rPr>
                <w:sz w:val="20"/>
                <w:szCs w:val="20"/>
              </w:rPr>
            </w:pPr>
          </w:p>
        </w:tc>
        <w:tc>
          <w:tcPr>
            <w:tcW w:w="730" w:type="pct"/>
            <w:vMerge/>
          </w:tcPr>
          <w:p w:rsidR="00000EFF" w:rsidRPr="00E96D51" w:rsidRDefault="00000EFF" w:rsidP="0054562E">
            <w:pPr>
              <w:rPr>
                <w:sz w:val="20"/>
                <w:szCs w:val="20"/>
              </w:rPr>
            </w:pPr>
          </w:p>
        </w:tc>
        <w:tc>
          <w:tcPr>
            <w:tcW w:w="1029" w:type="pct"/>
          </w:tcPr>
          <w:p w:rsidR="00000EFF" w:rsidRPr="00176EB8" w:rsidRDefault="00000EFF" w:rsidP="0054562E">
            <w:pPr>
              <w:pStyle w:val="aff1"/>
              <w:ind w:left="0" w:firstLine="30"/>
              <w:rPr>
                <w:sz w:val="20"/>
                <w:szCs w:val="20"/>
              </w:rPr>
            </w:pPr>
            <w:r w:rsidRPr="00176EB8">
              <w:rPr>
                <w:sz w:val="20"/>
                <w:szCs w:val="20"/>
              </w:rPr>
              <w:t>Коммунальное обслуживание</w:t>
            </w:r>
          </w:p>
        </w:tc>
        <w:tc>
          <w:tcPr>
            <w:tcW w:w="338" w:type="pct"/>
          </w:tcPr>
          <w:p w:rsidR="00000EFF" w:rsidRPr="00E96D51" w:rsidRDefault="00000EFF" w:rsidP="0054562E">
            <w:pPr>
              <w:jc w:val="center"/>
              <w:rPr>
                <w:sz w:val="20"/>
                <w:szCs w:val="20"/>
              </w:rPr>
            </w:pPr>
            <w:r>
              <w:rPr>
                <w:sz w:val="20"/>
                <w:szCs w:val="20"/>
              </w:rPr>
              <w:t>3.1</w:t>
            </w:r>
          </w:p>
        </w:tc>
        <w:tc>
          <w:tcPr>
            <w:tcW w:w="939" w:type="pct"/>
          </w:tcPr>
          <w:p w:rsidR="00000EFF" w:rsidRPr="00F5506E" w:rsidRDefault="00000EFF" w:rsidP="0054562E">
            <w:pPr>
              <w:jc w:val="center"/>
              <w:rPr>
                <w:b/>
                <w:sz w:val="20"/>
                <w:szCs w:val="20"/>
              </w:rPr>
            </w:pPr>
            <w:r>
              <w:rPr>
                <w:b/>
                <w:sz w:val="20"/>
                <w:szCs w:val="20"/>
              </w:rPr>
              <w:t>-</w:t>
            </w:r>
          </w:p>
        </w:tc>
        <w:tc>
          <w:tcPr>
            <w:tcW w:w="315" w:type="pct"/>
          </w:tcPr>
          <w:p w:rsidR="00000EFF" w:rsidRPr="00F5506E" w:rsidRDefault="00000EFF" w:rsidP="0054562E">
            <w:pPr>
              <w:pStyle w:val="ConsPlusNormal"/>
              <w:widowControl/>
              <w:ind w:firstLine="0"/>
              <w:jc w:val="center"/>
              <w:rPr>
                <w:rFonts w:ascii="Times New Roman" w:hAnsi="Times New Roman" w:cs="Times New Roman"/>
                <w:b/>
              </w:rPr>
            </w:pPr>
          </w:p>
        </w:tc>
        <w:tc>
          <w:tcPr>
            <w:tcW w:w="921" w:type="pct"/>
          </w:tcPr>
          <w:p w:rsidR="00000EFF" w:rsidRPr="00F5506E" w:rsidRDefault="00000EFF" w:rsidP="0054562E">
            <w:pPr>
              <w:pStyle w:val="ConsPlusNormal"/>
              <w:widowControl/>
              <w:ind w:firstLine="0"/>
              <w:jc w:val="center"/>
              <w:rPr>
                <w:rFonts w:ascii="Times New Roman" w:hAnsi="Times New Roman" w:cs="Times New Roman"/>
                <w:b/>
              </w:rPr>
            </w:pPr>
          </w:p>
        </w:tc>
        <w:tc>
          <w:tcPr>
            <w:tcW w:w="332" w:type="pct"/>
          </w:tcPr>
          <w:p w:rsidR="00000EFF" w:rsidRPr="00F5506E" w:rsidRDefault="00000EFF" w:rsidP="0054562E">
            <w:pPr>
              <w:pStyle w:val="ConsPlusNormal"/>
              <w:widowControl/>
              <w:ind w:firstLine="0"/>
              <w:jc w:val="center"/>
              <w:rPr>
                <w:rFonts w:ascii="Times New Roman" w:hAnsi="Times New Roman" w:cs="Times New Roman"/>
                <w:b/>
              </w:rPr>
            </w:pPr>
          </w:p>
        </w:tc>
      </w:tr>
      <w:bookmarkEnd w:id="4"/>
      <w:bookmarkEnd w:id="5"/>
    </w:tbl>
    <w:p w:rsidR="00000EFF" w:rsidRDefault="00000EFF" w:rsidP="00000EFF">
      <w:pPr>
        <w:widowControl w:val="0"/>
        <w:autoSpaceDE w:val="0"/>
        <w:autoSpaceDN w:val="0"/>
        <w:adjustRightInd w:val="0"/>
        <w:ind w:firstLine="540"/>
        <w:jc w:val="both"/>
        <w:outlineLvl w:val="3"/>
      </w:pPr>
    </w:p>
    <w:p w:rsidR="00000EFF" w:rsidRDefault="00000EFF" w:rsidP="00000EFF">
      <w:pPr>
        <w:widowControl w:val="0"/>
        <w:tabs>
          <w:tab w:val="left" w:pos="426"/>
        </w:tabs>
        <w:autoSpaceDE w:val="0"/>
        <w:autoSpaceDN w:val="0"/>
        <w:adjustRightInd w:val="0"/>
        <w:ind w:left="284"/>
        <w:jc w:val="both"/>
        <w:outlineLvl w:val="3"/>
      </w:pPr>
      <w:r>
        <w:t>2.</w:t>
      </w: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00EFF" w:rsidRPr="005C69D9" w:rsidRDefault="00000EFF" w:rsidP="00000EFF">
      <w:pPr>
        <w:widowControl w:val="0"/>
        <w:autoSpaceDE w:val="0"/>
        <w:autoSpaceDN w:val="0"/>
        <w:adjustRightInd w:val="0"/>
        <w:ind w:left="426"/>
        <w:jc w:val="both"/>
        <w:outlineLvl w:val="3"/>
      </w:pPr>
      <w:r w:rsidRPr="005C69D9">
        <w:t xml:space="preserve">1) предельный максимальный размер земельного участка </w:t>
      </w:r>
      <w:r>
        <w:t xml:space="preserve">для размещения кладбища </w:t>
      </w:r>
      <w:r w:rsidRPr="005C69D9">
        <w:t xml:space="preserve">– </w:t>
      </w:r>
      <w:r>
        <w:t>4</w:t>
      </w:r>
      <w:r w:rsidRPr="005C69D9">
        <w:t>0 га;</w:t>
      </w:r>
    </w:p>
    <w:p w:rsidR="00000EFF" w:rsidRPr="005C69D9" w:rsidRDefault="00000EFF" w:rsidP="00000EFF">
      <w:pPr>
        <w:widowControl w:val="0"/>
        <w:autoSpaceDE w:val="0"/>
        <w:autoSpaceDN w:val="0"/>
        <w:adjustRightInd w:val="0"/>
        <w:ind w:left="426"/>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rsidR="00000EFF" w:rsidRPr="005C69D9" w:rsidRDefault="00000EFF" w:rsidP="00000EFF">
      <w:pPr>
        <w:widowControl w:val="0"/>
        <w:autoSpaceDE w:val="0"/>
        <w:autoSpaceDN w:val="0"/>
        <w:adjustRightInd w:val="0"/>
        <w:ind w:left="426"/>
        <w:jc w:val="both"/>
        <w:outlineLvl w:val="3"/>
      </w:pPr>
      <w:r>
        <w:t>3) м</w:t>
      </w:r>
      <w:r w:rsidRPr="00364F45">
        <w:t>инимальная ширина зоны зеленых насаждений по периметру кладбищ, крематориев — 20 м </w:t>
      </w:r>
    </w:p>
    <w:p w:rsidR="00000EFF" w:rsidRDefault="00000EFF" w:rsidP="00000EFF">
      <w:pPr>
        <w:widowControl w:val="0"/>
        <w:autoSpaceDE w:val="0"/>
        <w:autoSpaceDN w:val="0"/>
        <w:adjustRightInd w:val="0"/>
        <w:ind w:firstLine="540"/>
        <w:jc w:val="both"/>
        <w:outlineLvl w:val="3"/>
      </w:pPr>
      <w:r>
        <w:t>4) и</w:t>
      </w:r>
      <w:r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6" w:name="Par1546"/>
      <w:bookmarkEnd w:id="6"/>
    </w:p>
    <w:p w:rsidR="00000EFF" w:rsidRDefault="00000EFF" w:rsidP="00000EFF">
      <w:pPr>
        <w:widowControl w:val="0"/>
        <w:autoSpaceDE w:val="0"/>
        <w:autoSpaceDN w:val="0"/>
        <w:adjustRightInd w:val="0"/>
        <w:ind w:firstLine="540"/>
        <w:jc w:val="both"/>
        <w:outlineLvl w:val="3"/>
      </w:pPr>
      <w:r>
        <w:t>5) о</w:t>
      </w:r>
      <w:r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rsidR="00000EFF" w:rsidRDefault="00000EFF" w:rsidP="00000EFF">
      <w:pPr>
        <w:widowControl w:val="0"/>
        <w:autoSpaceDE w:val="0"/>
        <w:autoSpaceDN w:val="0"/>
        <w:adjustRightInd w:val="0"/>
        <w:ind w:firstLine="540"/>
        <w:jc w:val="both"/>
        <w:outlineLvl w:val="3"/>
      </w:pPr>
    </w:p>
    <w:p w:rsidR="00000EFF" w:rsidRDefault="00000EFF" w:rsidP="00000EFF">
      <w:pPr>
        <w:widowControl w:val="0"/>
        <w:autoSpaceDE w:val="0"/>
        <w:autoSpaceDN w:val="0"/>
        <w:adjustRightInd w:val="0"/>
        <w:ind w:firstLine="540"/>
        <w:jc w:val="both"/>
        <w:outlineLvl w:val="3"/>
      </w:pPr>
    </w:p>
    <w:p w:rsidR="00000EFF" w:rsidRPr="008A386B" w:rsidRDefault="00000EFF" w:rsidP="00000EFF">
      <w:pPr>
        <w:widowControl w:val="0"/>
        <w:autoSpaceDE w:val="0"/>
        <w:autoSpaceDN w:val="0"/>
        <w:adjustRightInd w:val="0"/>
        <w:ind w:firstLine="540"/>
        <w:jc w:val="both"/>
        <w:outlineLvl w:val="3"/>
      </w:pPr>
    </w:p>
    <w:p w:rsidR="001A60C7" w:rsidRPr="00B568C2" w:rsidRDefault="001A60C7" w:rsidP="006E2B60">
      <w:pPr>
        <w:ind w:right="-1"/>
        <w:jc w:val="center"/>
        <w:rPr>
          <w:b/>
          <w:bCs/>
        </w:rPr>
      </w:pPr>
      <w:r>
        <w:rPr>
          <w:b/>
          <w:bCs/>
        </w:rPr>
        <w:t xml:space="preserve">Статья </w:t>
      </w:r>
      <w:r w:rsidR="00000EFF">
        <w:rPr>
          <w:b/>
          <w:bCs/>
        </w:rPr>
        <w:t>20</w:t>
      </w:r>
      <w:r>
        <w:rPr>
          <w:b/>
          <w:bCs/>
        </w:rPr>
        <w:t>. Территории общего пользования</w:t>
      </w:r>
    </w:p>
    <w:p w:rsidR="001A60C7" w:rsidRPr="00B568C2" w:rsidRDefault="001A60C7" w:rsidP="006E2B60">
      <w:pPr>
        <w:pStyle w:val="2"/>
        <w:spacing w:before="0" w:after="0"/>
        <w:ind w:left="426"/>
        <w:jc w:val="center"/>
        <w:rPr>
          <w:rFonts w:ascii="Times New Roman" w:hAnsi="Times New Roman" w:cs="Times New Roman"/>
          <w:i w:val="0"/>
          <w:iCs w:val="0"/>
          <w:sz w:val="24"/>
          <w:szCs w:val="24"/>
        </w:rPr>
      </w:pPr>
      <w:r w:rsidRPr="00B568C2">
        <w:rPr>
          <w:rFonts w:ascii="Times New Roman" w:hAnsi="Times New Roman" w:cs="Times New Roman"/>
          <w:i w:val="0"/>
          <w:iCs w:val="0"/>
          <w:sz w:val="24"/>
          <w:szCs w:val="24"/>
        </w:rPr>
        <w:t xml:space="preserve"> </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2"/>
        <w:gridCol w:w="1459"/>
        <w:gridCol w:w="2057"/>
        <w:gridCol w:w="676"/>
        <w:gridCol w:w="1877"/>
        <w:gridCol w:w="630"/>
        <w:gridCol w:w="1841"/>
        <w:gridCol w:w="664"/>
      </w:tblGrid>
      <w:tr w:rsidR="001A60C7" w:rsidRPr="00B568C2">
        <w:tc>
          <w:tcPr>
            <w:tcW w:w="1126" w:type="pct"/>
            <w:gridSpan w:val="2"/>
            <w:vMerge w:val="restart"/>
          </w:tcPr>
          <w:p w:rsidR="001A60C7" w:rsidRPr="00F5506E" w:rsidRDefault="001A60C7" w:rsidP="00F805A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вид</w:t>
            </w:r>
          </w:p>
          <w:p w:rsidR="001A60C7" w:rsidRPr="00F5506E" w:rsidRDefault="001A60C7" w:rsidP="00F805A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территориальной зоны</w:t>
            </w:r>
          </w:p>
        </w:tc>
        <w:tc>
          <w:tcPr>
            <w:tcW w:w="1367" w:type="pct"/>
            <w:gridSpan w:val="2"/>
          </w:tcPr>
          <w:p w:rsidR="001A60C7" w:rsidRPr="00F5506E" w:rsidRDefault="001A60C7" w:rsidP="00F805A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основные виды разрешенного использования земельных участков и объектов капитального строительства</w:t>
            </w:r>
          </w:p>
        </w:tc>
        <w:tc>
          <w:tcPr>
            <w:tcW w:w="1254" w:type="pct"/>
            <w:gridSpan w:val="2"/>
          </w:tcPr>
          <w:p w:rsidR="001A60C7" w:rsidRPr="00F5506E" w:rsidRDefault="001A60C7" w:rsidP="00F805A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условно разрешенные виды использования земельных участков и объектов капитального строительства</w:t>
            </w:r>
          </w:p>
        </w:tc>
        <w:tc>
          <w:tcPr>
            <w:tcW w:w="1253" w:type="pct"/>
            <w:gridSpan w:val="2"/>
          </w:tcPr>
          <w:p w:rsidR="001A60C7" w:rsidRPr="00F5506E" w:rsidRDefault="001A60C7" w:rsidP="00F805A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вспомогательные виды  использования земельных  участков и объектов капитального строительства</w:t>
            </w:r>
          </w:p>
        </w:tc>
      </w:tr>
      <w:tr w:rsidR="001A60C7" w:rsidRPr="00B568C2">
        <w:tc>
          <w:tcPr>
            <w:tcW w:w="1126" w:type="pct"/>
            <w:gridSpan w:val="2"/>
            <w:vMerge/>
          </w:tcPr>
          <w:p w:rsidR="001A60C7" w:rsidRPr="00F5506E" w:rsidRDefault="001A60C7" w:rsidP="00F805AB">
            <w:pPr>
              <w:jc w:val="center"/>
              <w:rPr>
                <w:b/>
                <w:bCs/>
                <w:sz w:val="20"/>
                <w:szCs w:val="20"/>
              </w:rPr>
            </w:pPr>
          </w:p>
        </w:tc>
        <w:tc>
          <w:tcPr>
            <w:tcW w:w="1029" w:type="pct"/>
          </w:tcPr>
          <w:p w:rsidR="001A60C7" w:rsidRPr="00F5506E" w:rsidRDefault="001A60C7" w:rsidP="00F805AB">
            <w:pPr>
              <w:jc w:val="center"/>
              <w:rPr>
                <w:b/>
                <w:bCs/>
                <w:sz w:val="20"/>
                <w:szCs w:val="20"/>
              </w:rPr>
            </w:pPr>
            <w:r w:rsidRPr="00F5506E">
              <w:rPr>
                <w:b/>
                <w:bCs/>
                <w:sz w:val="20"/>
                <w:szCs w:val="20"/>
              </w:rPr>
              <w:t xml:space="preserve">наименование </w:t>
            </w:r>
          </w:p>
        </w:tc>
        <w:tc>
          <w:tcPr>
            <w:tcW w:w="338" w:type="pct"/>
          </w:tcPr>
          <w:p w:rsidR="001A60C7" w:rsidRPr="00F5506E" w:rsidRDefault="001A60C7" w:rsidP="00F805AB">
            <w:pPr>
              <w:jc w:val="center"/>
              <w:rPr>
                <w:b/>
                <w:bCs/>
                <w:sz w:val="20"/>
                <w:szCs w:val="20"/>
              </w:rPr>
            </w:pPr>
            <w:r w:rsidRPr="00F5506E">
              <w:rPr>
                <w:b/>
                <w:bCs/>
                <w:sz w:val="20"/>
                <w:szCs w:val="20"/>
              </w:rPr>
              <w:t xml:space="preserve">код </w:t>
            </w:r>
          </w:p>
          <w:p w:rsidR="001A60C7" w:rsidRPr="00F5506E" w:rsidRDefault="001A60C7" w:rsidP="00F805AB">
            <w:pPr>
              <w:jc w:val="center"/>
              <w:rPr>
                <w:b/>
                <w:bCs/>
                <w:sz w:val="20"/>
                <w:szCs w:val="20"/>
              </w:rPr>
            </w:pPr>
            <w:r>
              <w:rPr>
                <w:b/>
                <w:bCs/>
                <w:sz w:val="20"/>
                <w:szCs w:val="20"/>
              </w:rPr>
              <w:t>вида</w:t>
            </w:r>
          </w:p>
        </w:tc>
        <w:tc>
          <w:tcPr>
            <w:tcW w:w="939" w:type="pct"/>
          </w:tcPr>
          <w:p w:rsidR="001A60C7" w:rsidRPr="00F5506E" w:rsidRDefault="001A60C7" w:rsidP="00F805AB">
            <w:pPr>
              <w:jc w:val="center"/>
              <w:rPr>
                <w:b/>
                <w:bCs/>
                <w:sz w:val="20"/>
                <w:szCs w:val="20"/>
              </w:rPr>
            </w:pPr>
            <w:r w:rsidRPr="00F5506E">
              <w:rPr>
                <w:b/>
                <w:bCs/>
                <w:sz w:val="20"/>
                <w:szCs w:val="20"/>
              </w:rPr>
              <w:t xml:space="preserve">наименование </w:t>
            </w:r>
          </w:p>
        </w:tc>
        <w:tc>
          <w:tcPr>
            <w:tcW w:w="315" w:type="pct"/>
          </w:tcPr>
          <w:p w:rsidR="001A60C7" w:rsidRPr="00F5506E" w:rsidRDefault="001A60C7" w:rsidP="00F805A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код</w:t>
            </w:r>
          </w:p>
          <w:p w:rsidR="001A60C7" w:rsidRPr="00F5506E" w:rsidRDefault="001A60C7" w:rsidP="00F805AB">
            <w:pPr>
              <w:pStyle w:val="ConsPlusNormal"/>
              <w:widowControl/>
              <w:ind w:firstLine="0"/>
              <w:jc w:val="center"/>
              <w:rPr>
                <w:rFonts w:ascii="Times New Roman" w:hAnsi="Times New Roman" w:cs="Times New Roman"/>
                <w:b/>
                <w:bCs/>
              </w:rPr>
            </w:pPr>
            <w:r>
              <w:rPr>
                <w:rFonts w:ascii="Times New Roman" w:hAnsi="Times New Roman" w:cs="Times New Roman"/>
                <w:b/>
                <w:bCs/>
              </w:rPr>
              <w:t>вида</w:t>
            </w:r>
          </w:p>
        </w:tc>
        <w:tc>
          <w:tcPr>
            <w:tcW w:w="921" w:type="pct"/>
          </w:tcPr>
          <w:p w:rsidR="001A60C7" w:rsidRPr="00F5506E" w:rsidRDefault="001A60C7" w:rsidP="00F805A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наименование</w:t>
            </w:r>
          </w:p>
        </w:tc>
        <w:tc>
          <w:tcPr>
            <w:tcW w:w="332" w:type="pct"/>
          </w:tcPr>
          <w:p w:rsidR="001A60C7" w:rsidRPr="00F5506E" w:rsidRDefault="001A60C7" w:rsidP="00F805A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код</w:t>
            </w:r>
          </w:p>
          <w:p w:rsidR="001A60C7" w:rsidRPr="00F5506E" w:rsidRDefault="001A60C7" w:rsidP="00F805AB">
            <w:pPr>
              <w:pStyle w:val="ConsPlusNormal"/>
              <w:widowControl/>
              <w:ind w:firstLine="0"/>
              <w:jc w:val="center"/>
              <w:rPr>
                <w:rFonts w:ascii="Times New Roman" w:hAnsi="Times New Roman" w:cs="Times New Roman"/>
                <w:b/>
                <w:bCs/>
              </w:rPr>
            </w:pPr>
            <w:r>
              <w:rPr>
                <w:rFonts w:ascii="Times New Roman" w:hAnsi="Times New Roman" w:cs="Times New Roman"/>
                <w:b/>
                <w:bCs/>
              </w:rPr>
              <w:t>вида</w:t>
            </w:r>
          </w:p>
        </w:tc>
      </w:tr>
      <w:tr w:rsidR="001A60C7" w:rsidRPr="00B568C2">
        <w:tc>
          <w:tcPr>
            <w:tcW w:w="396" w:type="pct"/>
            <w:vMerge w:val="restart"/>
          </w:tcPr>
          <w:p w:rsidR="001A60C7" w:rsidRPr="00E96D51" w:rsidRDefault="001A60C7" w:rsidP="00F805AB">
            <w:pPr>
              <w:jc w:val="center"/>
              <w:rPr>
                <w:sz w:val="20"/>
                <w:szCs w:val="20"/>
              </w:rPr>
            </w:pPr>
            <w:r>
              <w:rPr>
                <w:sz w:val="20"/>
                <w:szCs w:val="20"/>
              </w:rPr>
              <w:t>ТОП</w:t>
            </w:r>
          </w:p>
        </w:tc>
        <w:tc>
          <w:tcPr>
            <w:tcW w:w="730" w:type="pct"/>
            <w:vMerge w:val="restart"/>
          </w:tcPr>
          <w:p w:rsidR="001A60C7" w:rsidRPr="00E96D51" w:rsidRDefault="001A60C7" w:rsidP="00F805AB">
            <w:pPr>
              <w:rPr>
                <w:sz w:val="20"/>
                <w:szCs w:val="20"/>
              </w:rPr>
            </w:pPr>
            <w:r>
              <w:rPr>
                <w:sz w:val="20"/>
                <w:szCs w:val="20"/>
              </w:rPr>
              <w:t>Территория общего пользования</w:t>
            </w:r>
          </w:p>
        </w:tc>
        <w:tc>
          <w:tcPr>
            <w:tcW w:w="1029" w:type="pct"/>
          </w:tcPr>
          <w:p w:rsidR="001A60C7" w:rsidRDefault="001A60C7">
            <w:pPr>
              <w:pStyle w:val="ConsPlusNormal"/>
              <w:widowControl/>
              <w:ind w:firstLine="0"/>
              <w:rPr>
                <w:rFonts w:ascii="Times New Roman" w:hAnsi="Times New Roman" w:cs="Times New Roman"/>
              </w:rPr>
            </w:pPr>
            <w:r>
              <w:rPr>
                <w:rFonts w:ascii="Times New Roman" w:hAnsi="Times New Roman" w:cs="Times New Roman"/>
              </w:rPr>
              <w:t>Объекты гаражного назначения</w:t>
            </w:r>
          </w:p>
        </w:tc>
        <w:tc>
          <w:tcPr>
            <w:tcW w:w="338" w:type="pct"/>
          </w:tcPr>
          <w:p w:rsidR="001A60C7" w:rsidRDefault="001A60C7">
            <w:pPr>
              <w:pStyle w:val="ConsPlusNormal"/>
              <w:widowControl/>
              <w:ind w:firstLine="0"/>
              <w:jc w:val="center"/>
              <w:rPr>
                <w:rFonts w:ascii="Times New Roman" w:hAnsi="Times New Roman" w:cs="Times New Roman"/>
              </w:rPr>
            </w:pPr>
            <w:r>
              <w:rPr>
                <w:rFonts w:ascii="Times New Roman" w:hAnsi="Times New Roman" w:cs="Times New Roman"/>
              </w:rPr>
              <w:t>2.7.1</w:t>
            </w:r>
          </w:p>
        </w:tc>
        <w:tc>
          <w:tcPr>
            <w:tcW w:w="939" w:type="pct"/>
          </w:tcPr>
          <w:p w:rsidR="001A60C7" w:rsidRPr="00F5506E" w:rsidRDefault="001A60C7" w:rsidP="00F805AB">
            <w:pPr>
              <w:jc w:val="center"/>
              <w:rPr>
                <w:b/>
                <w:bCs/>
                <w:sz w:val="20"/>
                <w:szCs w:val="20"/>
              </w:rPr>
            </w:pPr>
            <w:r w:rsidRPr="00F5506E">
              <w:rPr>
                <w:b/>
                <w:bCs/>
                <w:sz w:val="20"/>
                <w:szCs w:val="20"/>
              </w:rPr>
              <w:t>-</w:t>
            </w:r>
          </w:p>
        </w:tc>
        <w:tc>
          <w:tcPr>
            <w:tcW w:w="315" w:type="pct"/>
          </w:tcPr>
          <w:p w:rsidR="001A60C7" w:rsidRPr="00F5506E" w:rsidRDefault="001A60C7" w:rsidP="00F805AB">
            <w:pPr>
              <w:pStyle w:val="ConsPlusNormal"/>
              <w:widowControl/>
              <w:ind w:firstLine="0"/>
              <w:jc w:val="center"/>
              <w:rPr>
                <w:rFonts w:ascii="Times New Roman" w:hAnsi="Times New Roman" w:cs="Times New Roman"/>
                <w:b/>
                <w:bCs/>
              </w:rPr>
            </w:pPr>
          </w:p>
        </w:tc>
        <w:tc>
          <w:tcPr>
            <w:tcW w:w="1253" w:type="pct"/>
            <w:gridSpan w:val="2"/>
          </w:tcPr>
          <w:p w:rsidR="001A60C7" w:rsidRPr="00F5506E" w:rsidRDefault="001A60C7" w:rsidP="00F805AB">
            <w:pPr>
              <w:pStyle w:val="ConsPlusNormal"/>
              <w:widowControl/>
              <w:ind w:firstLine="0"/>
              <w:jc w:val="center"/>
              <w:rPr>
                <w:rFonts w:ascii="Times New Roman" w:hAnsi="Times New Roman" w:cs="Times New Roman"/>
                <w:b/>
                <w:bCs/>
              </w:rPr>
            </w:pPr>
            <w:r w:rsidRPr="00F5506E">
              <w:rPr>
                <w:rFonts w:ascii="Times New Roman" w:hAnsi="Times New Roman" w:cs="Times New Roman"/>
                <w:b/>
                <w:bCs/>
              </w:rPr>
              <w:t>-</w:t>
            </w:r>
          </w:p>
        </w:tc>
      </w:tr>
      <w:tr w:rsidR="001A60C7" w:rsidRPr="00B568C2">
        <w:tc>
          <w:tcPr>
            <w:tcW w:w="396" w:type="pct"/>
            <w:vMerge/>
          </w:tcPr>
          <w:p w:rsidR="001A60C7" w:rsidRDefault="001A60C7" w:rsidP="00F805AB">
            <w:pPr>
              <w:jc w:val="center"/>
              <w:rPr>
                <w:sz w:val="20"/>
                <w:szCs w:val="20"/>
              </w:rPr>
            </w:pPr>
          </w:p>
        </w:tc>
        <w:tc>
          <w:tcPr>
            <w:tcW w:w="730" w:type="pct"/>
            <w:vMerge/>
          </w:tcPr>
          <w:p w:rsidR="001A60C7" w:rsidRDefault="001A60C7" w:rsidP="00F805AB">
            <w:pPr>
              <w:rPr>
                <w:sz w:val="20"/>
                <w:szCs w:val="20"/>
              </w:rPr>
            </w:pPr>
          </w:p>
        </w:tc>
        <w:tc>
          <w:tcPr>
            <w:tcW w:w="1029"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коммунальное обслуживание</w:t>
            </w:r>
          </w:p>
        </w:tc>
        <w:tc>
          <w:tcPr>
            <w:tcW w:w="338" w:type="pct"/>
          </w:tcPr>
          <w:p w:rsidR="001A60C7" w:rsidRDefault="001A60C7">
            <w:pPr>
              <w:pStyle w:val="aff1"/>
              <w:spacing w:line="276" w:lineRule="auto"/>
              <w:ind w:left="0"/>
              <w:jc w:val="center"/>
              <w:rPr>
                <w:sz w:val="20"/>
                <w:szCs w:val="20"/>
              </w:rPr>
            </w:pPr>
            <w:r>
              <w:rPr>
                <w:sz w:val="20"/>
                <w:szCs w:val="20"/>
              </w:rPr>
              <w:t>3.1</w:t>
            </w:r>
          </w:p>
        </w:tc>
        <w:tc>
          <w:tcPr>
            <w:tcW w:w="939" w:type="pct"/>
          </w:tcPr>
          <w:p w:rsidR="001A60C7" w:rsidRPr="00F5506E" w:rsidRDefault="001A60C7" w:rsidP="00F805AB">
            <w:pPr>
              <w:jc w:val="center"/>
              <w:rPr>
                <w:b/>
                <w:bCs/>
                <w:sz w:val="20"/>
                <w:szCs w:val="20"/>
              </w:rPr>
            </w:pPr>
          </w:p>
        </w:tc>
        <w:tc>
          <w:tcPr>
            <w:tcW w:w="315" w:type="pct"/>
          </w:tcPr>
          <w:p w:rsidR="001A60C7" w:rsidRPr="00F5506E" w:rsidRDefault="001A60C7" w:rsidP="00F805AB">
            <w:pPr>
              <w:pStyle w:val="ConsPlusNormal"/>
              <w:widowControl/>
              <w:ind w:firstLine="0"/>
              <w:jc w:val="center"/>
              <w:rPr>
                <w:rFonts w:ascii="Times New Roman" w:hAnsi="Times New Roman" w:cs="Times New Roman"/>
                <w:b/>
                <w:bCs/>
              </w:rPr>
            </w:pPr>
          </w:p>
        </w:tc>
        <w:tc>
          <w:tcPr>
            <w:tcW w:w="1253" w:type="pct"/>
            <w:gridSpan w:val="2"/>
          </w:tcPr>
          <w:p w:rsidR="001A60C7" w:rsidRPr="00F5506E" w:rsidRDefault="001A60C7" w:rsidP="00F805AB">
            <w:pPr>
              <w:pStyle w:val="ConsPlusNormal"/>
              <w:widowControl/>
              <w:ind w:firstLine="0"/>
              <w:jc w:val="center"/>
              <w:rPr>
                <w:rFonts w:ascii="Times New Roman" w:hAnsi="Times New Roman" w:cs="Times New Roman"/>
                <w:b/>
                <w:bCs/>
              </w:rPr>
            </w:pPr>
          </w:p>
        </w:tc>
      </w:tr>
      <w:tr w:rsidR="001A60C7" w:rsidRPr="00B568C2">
        <w:tc>
          <w:tcPr>
            <w:tcW w:w="396" w:type="pct"/>
            <w:vMerge/>
          </w:tcPr>
          <w:p w:rsidR="001A60C7" w:rsidRDefault="001A60C7" w:rsidP="00F805AB">
            <w:pPr>
              <w:jc w:val="center"/>
              <w:rPr>
                <w:sz w:val="20"/>
                <w:szCs w:val="20"/>
              </w:rPr>
            </w:pPr>
          </w:p>
        </w:tc>
        <w:tc>
          <w:tcPr>
            <w:tcW w:w="730" w:type="pct"/>
            <w:vMerge/>
          </w:tcPr>
          <w:p w:rsidR="001A60C7" w:rsidRDefault="001A60C7" w:rsidP="00F805AB">
            <w:pPr>
              <w:rPr>
                <w:sz w:val="20"/>
                <w:szCs w:val="20"/>
              </w:rPr>
            </w:pPr>
          </w:p>
        </w:tc>
        <w:tc>
          <w:tcPr>
            <w:tcW w:w="1029" w:type="pct"/>
          </w:tcPr>
          <w:p w:rsidR="001A60C7" w:rsidRDefault="001A60C7">
            <w:pPr>
              <w:pStyle w:val="ConsNormal"/>
              <w:widowControl/>
              <w:tabs>
                <w:tab w:val="left" w:pos="927"/>
              </w:tabs>
              <w:suppressAutoHyphens/>
              <w:spacing w:line="276" w:lineRule="auto"/>
              <w:ind w:firstLine="0"/>
              <w:rPr>
                <w:rFonts w:ascii="Times New Roman" w:hAnsi="Times New Roman" w:cs="Times New Roman"/>
              </w:rPr>
            </w:pPr>
            <w:r>
              <w:rPr>
                <w:rFonts w:ascii="Times New Roman" w:hAnsi="Times New Roman" w:cs="Times New Roman"/>
              </w:rPr>
              <w:t>бытовое обслуживание</w:t>
            </w:r>
          </w:p>
        </w:tc>
        <w:tc>
          <w:tcPr>
            <w:tcW w:w="338" w:type="pct"/>
          </w:tcPr>
          <w:p w:rsidR="001A60C7" w:rsidRDefault="001A60C7">
            <w:pPr>
              <w:pStyle w:val="aff1"/>
              <w:spacing w:line="276" w:lineRule="auto"/>
              <w:ind w:left="0"/>
              <w:jc w:val="center"/>
              <w:rPr>
                <w:sz w:val="20"/>
                <w:szCs w:val="20"/>
              </w:rPr>
            </w:pPr>
            <w:r>
              <w:rPr>
                <w:sz w:val="20"/>
                <w:szCs w:val="20"/>
              </w:rPr>
              <w:t>3.3</w:t>
            </w:r>
          </w:p>
        </w:tc>
        <w:tc>
          <w:tcPr>
            <w:tcW w:w="939" w:type="pct"/>
          </w:tcPr>
          <w:p w:rsidR="001A60C7" w:rsidRPr="00F5506E" w:rsidRDefault="001A60C7" w:rsidP="00F805AB">
            <w:pPr>
              <w:jc w:val="center"/>
              <w:rPr>
                <w:b/>
                <w:bCs/>
                <w:sz w:val="20"/>
                <w:szCs w:val="20"/>
              </w:rPr>
            </w:pPr>
          </w:p>
        </w:tc>
        <w:tc>
          <w:tcPr>
            <w:tcW w:w="315" w:type="pct"/>
          </w:tcPr>
          <w:p w:rsidR="001A60C7" w:rsidRPr="00F5506E" w:rsidRDefault="001A60C7" w:rsidP="00F805AB">
            <w:pPr>
              <w:pStyle w:val="ConsPlusNormal"/>
              <w:widowControl/>
              <w:ind w:firstLine="0"/>
              <w:jc w:val="center"/>
              <w:rPr>
                <w:rFonts w:ascii="Times New Roman" w:hAnsi="Times New Roman" w:cs="Times New Roman"/>
                <w:b/>
                <w:bCs/>
              </w:rPr>
            </w:pPr>
          </w:p>
        </w:tc>
        <w:tc>
          <w:tcPr>
            <w:tcW w:w="1253" w:type="pct"/>
            <w:gridSpan w:val="2"/>
          </w:tcPr>
          <w:p w:rsidR="001A60C7" w:rsidRPr="00F5506E" w:rsidRDefault="001A60C7" w:rsidP="00F805AB">
            <w:pPr>
              <w:pStyle w:val="ConsPlusNormal"/>
              <w:widowControl/>
              <w:ind w:firstLine="0"/>
              <w:jc w:val="center"/>
              <w:rPr>
                <w:rFonts w:ascii="Times New Roman" w:hAnsi="Times New Roman" w:cs="Times New Roman"/>
                <w:b/>
                <w:bCs/>
              </w:rPr>
            </w:pPr>
          </w:p>
        </w:tc>
      </w:tr>
      <w:tr w:rsidR="001A60C7" w:rsidRPr="00B568C2">
        <w:tc>
          <w:tcPr>
            <w:tcW w:w="396" w:type="pct"/>
            <w:vMerge/>
          </w:tcPr>
          <w:p w:rsidR="001A60C7" w:rsidRDefault="001A60C7" w:rsidP="00F805AB">
            <w:pPr>
              <w:jc w:val="center"/>
              <w:rPr>
                <w:sz w:val="20"/>
                <w:szCs w:val="20"/>
              </w:rPr>
            </w:pPr>
          </w:p>
        </w:tc>
        <w:tc>
          <w:tcPr>
            <w:tcW w:w="730" w:type="pct"/>
            <w:vMerge/>
          </w:tcPr>
          <w:p w:rsidR="001A60C7" w:rsidRDefault="001A60C7" w:rsidP="00F805AB">
            <w:pPr>
              <w:rPr>
                <w:sz w:val="20"/>
                <w:szCs w:val="20"/>
              </w:rPr>
            </w:pPr>
          </w:p>
        </w:tc>
        <w:tc>
          <w:tcPr>
            <w:tcW w:w="1029" w:type="pct"/>
          </w:tcPr>
          <w:p w:rsidR="001A60C7" w:rsidRDefault="001A60C7">
            <w:pPr>
              <w:pStyle w:val="aff1"/>
              <w:spacing w:line="276" w:lineRule="auto"/>
              <w:ind w:left="0" w:firstLine="31"/>
              <w:rPr>
                <w:sz w:val="20"/>
                <w:szCs w:val="20"/>
              </w:rPr>
            </w:pPr>
            <w:r>
              <w:rPr>
                <w:sz w:val="20"/>
                <w:szCs w:val="20"/>
              </w:rPr>
              <w:t>магазины</w:t>
            </w:r>
          </w:p>
        </w:tc>
        <w:tc>
          <w:tcPr>
            <w:tcW w:w="338" w:type="pct"/>
          </w:tcPr>
          <w:p w:rsidR="001A60C7" w:rsidRDefault="001A60C7">
            <w:pPr>
              <w:pStyle w:val="aff1"/>
              <w:spacing w:line="276" w:lineRule="auto"/>
              <w:ind w:left="0"/>
              <w:jc w:val="center"/>
              <w:rPr>
                <w:sz w:val="20"/>
                <w:szCs w:val="20"/>
              </w:rPr>
            </w:pPr>
            <w:r>
              <w:rPr>
                <w:sz w:val="20"/>
                <w:szCs w:val="20"/>
              </w:rPr>
              <w:t>4.4</w:t>
            </w:r>
          </w:p>
        </w:tc>
        <w:tc>
          <w:tcPr>
            <w:tcW w:w="939" w:type="pct"/>
          </w:tcPr>
          <w:p w:rsidR="001A60C7" w:rsidRPr="00F5506E" w:rsidRDefault="001A60C7" w:rsidP="00F805AB">
            <w:pPr>
              <w:jc w:val="center"/>
              <w:rPr>
                <w:b/>
                <w:bCs/>
                <w:sz w:val="20"/>
                <w:szCs w:val="20"/>
              </w:rPr>
            </w:pPr>
          </w:p>
        </w:tc>
        <w:tc>
          <w:tcPr>
            <w:tcW w:w="315" w:type="pct"/>
          </w:tcPr>
          <w:p w:rsidR="001A60C7" w:rsidRPr="00F5506E" w:rsidRDefault="001A60C7" w:rsidP="00F805AB">
            <w:pPr>
              <w:pStyle w:val="ConsPlusNormal"/>
              <w:widowControl/>
              <w:ind w:firstLine="0"/>
              <w:jc w:val="center"/>
              <w:rPr>
                <w:rFonts w:ascii="Times New Roman" w:hAnsi="Times New Roman" w:cs="Times New Roman"/>
                <w:b/>
                <w:bCs/>
              </w:rPr>
            </w:pPr>
          </w:p>
        </w:tc>
        <w:tc>
          <w:tcPr>
            <w:tcW w:w="1253" w:type="pct"/>
            <w:gridSpan w:val="2"/>
          </w:tcPr>
          <w:p w:rsidR="001A60C7" w:rsidRPr="00F5506E" w:rsidRDefault="001A60C7" w:rsidP="00F805AB">
            <w:pPr>
              <w:pStyle w:val="ConsPlusNormal"/>
              <w:widowControl/>
              <w:ind w:firstLine="0"/>
              <w:jc w:val="center"/>
              <w:rPr>
                <w:rFonts w:ascii="Times New Roman" w:hAnsi="Times New Roman" w:cs="Times New Roman"/>
                <w:b/>
                <w:bCs/>
              </w:rPr>
            </w:pPr>
          </w:p>
        </w:tc>
      </w:tr>
      <w:tr w:rsidR="001A60C7" w:rsidRPr="00B568C2">
        <w:tc>
          <w:tcPr>
            <w:tcW w:w="396" w:type="pct"/>
            <w:vMerge/>
          </w:tcPr>
          <w:p w:rsidR="001A60C7" w:rsidRDefault="001A60C7" w:rsidP="00F805AB">
            <w:pPr>
              <w:jc w:val="center"/>
              <w:rPr>
                <w:sz w:val="20"/>
                <w:szCs w:val="20"/>
              </w:rPr>
            </w:pPr>
          </w:p>
        </w:tc>
        <w:tc>
          <w:tcPr>
            <w:tcW w:w="730" w:type="pct"/>
            <w:vMerge/>
          </w:tcPr>
          <w:p w:rsidR="001A60C7" w:rsidRDefault="001A60C7" w:rsidP="00F805AB">
            <w:pPr>
              <w:rPr>
                <w:sz w:val="20"/>
                <w:szCs w:val="20"/>
              </w:rPr>
            </w:pPr>
          </w:p>
        </w:tc>
        <w:tc>
          <w:tcPr>
            <w:tcW w:w="1029" w:type="pct"/>
          </w:tcPr>
          <w:p w:rsidR="001A60C7" w:rsidRDefault="001A60C7" w:rsidP="0042175C">
            <w:pPr>
              <w:pStyle w:val="aff1"/>
              <w:spacing w:line="276" w:lineRule="auto"/>
              <w:ind w:left="0" w:firstLine="31"/>
              <w:rPr>
                <w:sz w:val="20"/>
                <w:szCs w:val="20"/>
              </w:rPr>
            </w:pPr>
            <w:r>
              <w:rPr>
                <w:sz w:val="20"/>
                <w:szCs w:val="20"/>
              </w:rPr>
              <w:t>объекты общественного питания</w:t>
            </w:r>
          </w:p>
        </w:tc>
        <w:tc>
          <w:tcPr>
            <w:tcW w:w="338" w:type="pct"/>
          </w:tcPr>
          <w:p w:rsidR="001A60C7" w:rsidRDefault="001A60C7" w:rsidP="0042175C">
            <w:pPr>
              <w:pStyle w:val="aff1"/>
              <w:spacing w:line="276" w:lineRule="auto"/>
              <w:ind w:left="0"/>
              <w:jc w:val="center"/>
              <w:rPr>
                <w:sz w:val="20"/>
                <w:szCs w:val="20"/>
              </w:rPr>
            </w:pPr>
            <w:r>
              <w:rPr>
                <w:sz w:val="20"/>
                <w:szCs w:val="20"/>
              </w:rPr>
              <w:t>4.6</w:t>
            </w:r>
          </w:p>
        </w:tc>
        <w:tc>
          <w:tcPr>
            <w:tcW w:w="939" w:type="pct"/>
          </w:tcPr>
          <w:p w:rsidR="001A60C7" w:rsidRPr="00F5506E" w:rsidRDefault="001A60C7" w:rsidP="00F805AB">
            <w:pPr>
              <w:jc w:val="center"/>
              <w:rPr>
                <w:b/>
                <w:bCs/>
                <w:sz w:val="20"/>
                <w:szCs w:val="20"/>
              </w:rPr>
            </w:pPr>
          </w:p>
        </w:tc>
        <w:tc>
          <w:tcPr>
            <w:tcW w:w="315" w:type="pct"/>
          </w:tcPr>
          <w:p w:rsidR="001A60C7" w:rsidRPr="00F5506E" w:rsidRDefault="001A60C7" w:rsidP="00F805AB">
            <w:pPr>
              <w:pStyle w:val="ConsPlusNormal"/>
              <w:widowControl/>
              <w:ind w:firstLine="0"/>
              <w:jc w:val="center"/>
              <w:rPr>
                <w:rFonts w:ascii="Times New Roman" w:hAnsi="Times New Roman" w:cs="Times New Roman"/>
                <w:b/>
                <w:bCs/>
              </w:rPr>
            </w:pPr>
          </w:p>
        </w:tc>
        <w:tc>
          <w:tcPr>
            <w:tcW w:w="1253" w:type="pct"/>
            <w:gridSpan w:val="2"/>
          </w:tcPr>
          <w:p w:rsidR="001A60C7" w:rsidRPr="00F5506E" w:rsidRDefault="001A60C7" w:rsidP="00F805AB">
            <w:pPr>
              <w:pStyle w:val="ConsPlusNormal"/>
              <w:widowControl/>
              <w:ind w:firstLine="0"/>
              <w:jc w:val="center"/>
              <w:rPr>
                <w:rFonts w:ascii="Times New Roman" w:hAnsi="Times New Roman" w:cs="Times New Roman"/>
                <w:b/>
                <w:bCs/>
              </w:rPr>
            </w:pPr>
          </w:p>
        </w:tc>
      </w:tr>
      <w:tr w:rsidR="001A60C7" w:rsidRPr="00B568C2">
        <w:tc>
          <w:tcPr>
            <w:tcW w:w="396" w:type="pct"/>
            <w:vMerge/>
          </w:tcPr>
          <w:p w:rsidR="001A60C7" w:rsidRDefault="001A60C7" w:rsidP="00F805AB">
            <w:pPr>
              <w:jc w:val="center"/>
              <w:rPr>
                <w:sz w:val="20"/>
                <w:szCs w:val="20"/>
              </w:rPr>
            </w:pPr>
          </w:p>
        </w:tc>
        <w:tc>
          <w:tcPr>
            <w:tcW w:w="730" w:type="pct"/>
            <w:vMerge/>
          </w:tcPr>
          <w:p w:rsidR="001A60C7" w:rsidRDefault="001A60C7" w:rsidP="00F805AB">
            <w:pPr>
              <w:rPr>
                <w:sz w:val="20"/>
                <w:szCs w:val="20"/>
              </w:rPr>
            </w:pPr>
          </w:p>
        </w:tc>
        <w:tc>
          <w:tcPr>
            <w:tcW w:w="1029" w:type="pct"/>
          </w:tcPr>
          <w:p w:rsidR="001A60C7" w:rsidRDefault="001A60C7" w:rsidP="0042175C">
            <w:pPr>
              <w:pStyle w:val="aff1"/>
              <w:spacing w:line="276" w:lineRule="auto"/>
              <w:ind w:left="0" w:firstLine="31"/>
              <w:rPr>
                <w:sz w:val="20"/>
                <w:szCs w:val="20"/>
              </w:rPr>
            </w:pPr>
            <w:r>
              <w:rPr>
                <w:color w:val="2D2D2D"/>
                <w:sz w:val="21"/>
                <w:szCs w:val="21"/>
              </w:rPr>
              <w:t>Объекты дорожного сервиса</w:t>
            </w:r>
          </w:p>
        </w:tc>
        <w:tc>
          <w:tcPr>
            <w:tcW w:w="338" w:type="pct"/>
          </w:tcPr>
          <w:p w:rsidR="001A60C7" w:rsidRDefault="001A60C7" w:rsidP="0042175C">
            <w:pPr>
              <w:pStyle w:val="aff1"/>
              <w:spacing w:line="276" w:lineRule="auto"/>
              <w:ind w:left="0"/>
              <w:jc w:val="center"/>
              <w:rPr>
                <w:sz w:val="20"/>
                <w:szCs w:val="20"/>
              </w:rPr>
            </w:pPr>
            <w:r>
              <w:rPr>
                <w:sz w:val="20"/>
                <w:szCs w:val="20"/>
              </w:rPr>
              <w:t>4.9.1</w:t>
            </w:r>
          </w:p>
        </w:tc>
        <w:tc>
          <w:tcPr>
            <w:tcW w:w="939" w:type="pct"/>
          </w:tcPr>
          <w:p w:rsidR="001A60C7" w:rsidRPr="00F5506E" w:rsidRDefault="001A60C7" w:rsidP="00F805AB">
            <w:pPr>
              <w:jc w:val="center"/>
              <w:rPr>
                <w:b/>
                <w:bCs/>
                <w:sz w:val="20"/>
                <w:szCs w:val="20"/>
              </w:rPr>
            </w:pPr>
          </w:p>
        </w:tc>
        <w:tc>
          <w:tcPr>
            <w:tcW w:w="315" w:type="pct"/>
          </w:tcPr>
          <w:p w:rsidR="001A60C7" w:rsidRPr="00F5506E" w:rsidRDefault="001A60C7" w:rsidP="00F805AB">
            <w:pPr>
              <w:pStyle w:val="ConsPlusNormal"/>
              <w:widowControl/>
              <w:ind w:firstLine="0"/>
              <w:jc w:val="center"/>
              <w:rPr>
                <w:rFonts w:ascii="Times New Roman" w:hAnsi="Times New Roman" w:cs="Times New Roman"/>
                <w:b/>
                <w:bCs/>
              </w:rPr>
            </w:pPr>
          </w:p>
        </w:tc>
        <w:tc>
          <w:tcPr>
            <w:tcW w:w="1253" w:type="pct"/>
            <w:gridSpan w:val="2"/>
          </w:tcPr>
          <w:p w:rsidR="001A60C7" w:rsidRPr="00F5506E" w:rsidRDefault="001A60C7" w:rsidP="00F805AB">
            <w:pPr>
              <w:pStyle w:val="ConsPlusNormal"/>
              <w:widowControl/>
              <w:ind w:firstLine="0"/>
              <w:jc w:val="center"/>
              <w:rPr>
                <w:rFonts w:ascii="Times New Roman" w:hAnsi="Times New Roman" w:cs="Times New Roman"/>
                <w:b/>
                <w:bCs/>
              </w:rPr>
            </w:pPr>
          </w:p>
        </w:tc>
      </w:tr>
      <w:tr w:rsidR="001A60C7" w:rsidRPr="00B568C2">
        <w:tc>
          <w:tcPr>
            <w:tcW w:w="396" w:type="pct"/>
            <w:vMerge/>
          </w:tcPr>
          <w:p w:rsidR="001A60C7" w:rsidRDefault="001A60C7" w:rsidP="00F805AB">
            <w:pPr>
              <w:jc w:val="center"/>
              <w:rPr>
                <w:sz w:val="20"/>
                <w:szCs w:val="20"/>
              </w:rPr>
            </w:pPr>
          </w:p>
        </w:tc>
        <w:tc>
          <w:tcPr>
            <w:tcW w:w="730" w:type="pct"/>
            <w:vMerge/>
          </w:tcPr>
          <w:p w:rsidR="001A60C7" w:rsidRDefault="001A60C7" w:rsidP="00F805AB">
            <w:pPr>
              <w:rPr>
                <w:sz w:val="20"/>
                <w:szCs w:val="20"/>
              </w:rPr>
            </w:pPr>
          </w:p>
        </w:tc>
        <w:tc>
          <w:tcPr>
            <w:tcW w:w="1029" w:type="pct"/>
          </w:tcPr>
          <w:p w:rsidR="001A60C7" w:rsidRDefault="001A60C7" w:rsidP="0042175C">
            <w:pPr>
              <w:pStyle w:val="aff1"/>
              <w:spacing w:line="276" w:lineRule="auto"/>
              <w:ind w:left="0" w:firstLine="31"/>
              <w:rPr>
                <w:color w:val="2D2D2D"/>
                <w:sz w:val="21"/>
                <w:szCs w:val="21"/>
              </w:rPr>
            </w:pPr>
            <w:r>
              <w:rPr>
                <w:color w:val="2D2D2D"/>
                <w:sz w:val="21"/>
                <w:szCs w:val="21"/>
              </w:rPr>
              <w:t>Спорт</w:t>
            </w:r>
          </w:p>
        </w:tc>
        <w:tc>
          <w:tcPr>
            <w:tcW w:w="338" w:type="pct"/>
          </w:tcPr>
          <w:p w:rsidR="001A60C7" w:rsidRDefault="001A60C7" w:rsidP="0042175C">
            <w:pPr>
              <w:pStyle w:val="aff1"/>
              <w:spacing w:line="276" w:lineRule="auto"/>
              <w:ind w:left="0"/>
              <w:jc w:val="center"/>
              <w:rPr>
                <w:sz w:val="20"/>
                <w:szCs w:val="20"/>
              </w:rPr>
            </w:pPr>
            <w:r>
              <w:rPr>
                <w:sz w:val="20"/>
                <w:szCs w:val="20"/>
              </w:rPr>
              <w:t>5.1</w:t>
            </w:r>
          </w:p>
        </w:tc>
        <w:tc>
          <w:tcPr>
            <w:tcW w:w="939" w:type="pct"/>
          </w:tcPr>
          <w:p w:rsidR="001A60C7" w:rsidRPr="00F5506E" w:rsidRDefault="001A60C7" w:rsidP="00F805AB">
            <w:pPr>
              <w:jc w:val="center"/>
              <w:rPr>
                <w:b/>
                <w:bCs/>
                <w:sz w:val="20"/>
                <w:szCs w:val="20"/>
              </w:rPr>
            </w:pPr>
          </w:p>
        </w:tc>
        <w:tc>
          <w:tcPr>
            <w:tcW w:w="315" w:type="pct"/>
          </w:tcPr>
          <w:p w:rsidR="001A60C7" w:rsidRPr="00F5506E" w:rsidRDefault="001A60C7" w:rsidP="00F805AB">
            <w:pPr>
              <w:pStyle w:val="ConsPlusNormal"/>
              <w:widowControl/>
              <w:ind w:firstLine="0"/>
              <w:jc w:val="center"/>
              <w:rPr>
                <w:rFonts w:ascii="Times New Roman" w:hAnsi="Times New Roman" w:cs="Times New Roman"/>
                <w:b/>
                <w:bCs/>
              </w:rPr>
            </w:pPr>
          </w:p>
        </w:tc>
        <w:tc>
          <w:tcPr>
            <w:tcW w:w="1253" w:type="pct"/>
            <w:gridSpan w:val="2"/>
          </w:tcPr>
          <w:p w:rsidR="001A60C7" w:rsidRPr="00F5506E" w:rsidRDefault="001A60C7" w:rsidP="00F805AB">
            <w:pPr>
              <w:pStyle w:val="ConsPlusNormal"/>
              <w:widowControl/>
              <w:ind w:firstLine="0"/>
              <w:jc w:val="center"/>
              <w:rPr>
                <w:rFonts w:ascii="Times New Roman" w:hAnsi="Times New Roman" w:cs="Times New Roman"/>
                <w:b/>
                <w:bCs/>
              </w:rPr>
            </w:pPr>
          </w:p>
        </w:tc>
      </w:tr>
      <w:tr w:rsidR="001A60C7" w:rsidRPr="00B568C2">
        <w:tc>
          <w:tcPr>
            <w:tcW w:w="396" w:type="pct"/>
            <w:vMerge/>
          </w:tcPr>
          <w:p w:rsidR="001A60C7" w:rsidRDefault="001A60C7" w:rsidP="00F805AB">
            <w:pPr>
              <w:jc w:val="center"/>
              <w:rPr>
                <w:sz w:val="20"/>
                <w:szCs w:val="20"/>
              </w:rPr>
            </w:pPr>
          </w:p>
        </w:tc>
        <w:tc>
          <w:tcPr>
            <w:tcW w:w="730" w:type="pct"/>
            <w:vMerge/>
          </w:tcPr>
          <w:p w:rsidR="001A60C7" w:rsidRDefault="001A60C7" w:rsidP="00F805AB">
            <w:pPr>
              <w:rPr>
                <w:sz w:val="20"/>
                <w:szCs w:val="20"/>
              </w:rPr>
            </w:pPr>
          </w:p>
        </w:tc>
        <w:tc>
          <w:tcPr>
            <w:tcW w:w="1029" w:type="pct"/>
          </w:tcPr>
          <w:p w:rsidR="001A60C7" w:rsidRPr="00E96D51" w:rsidRDefault="001A60C7" w:rsidP="0042175C">
            <w:pPr>
              <w:ind w:firstLine="30"/>
              <w:rPr>
                <w:sz w:val="20"/>
                <w:szCs w:val="20"/>
              </w:rPr>
            </w:pPr>
            <w:r>
              <w:rPr>
                <w:sz w:val="20"/>
                <w:szCs w:val="20"/>
              </w:rPr>
              <w:t>Земельные участки общего пользования</w:t>
            </w:r>
          </w:p>
        </w:tc>
        <w:tc>
          <w:tcPr>
            <w:tcW w:w="338" w:type="pct"/>
          </w:tcPr>
          <w:p w:rsidR="001A60C7" w:rsidRPr="00E96D51" w:rsidRDefault="001A60C7" w:rsidP="0042175C">
            <w:pPr>
              <w:jc w:val="center"/>
              <w:rPr>
                <w:b/>
                <w:bCs/>
                <w:sz w:val="20"/>
                <w:szCs w:val="20"/>
              </w:rPr>
            </w:pPr>
            <w:r w:rsidRPr="00E96D51">
              <w:rPr>
                <w:sz w:val="20"/>
                <w:szCs w:val="20"/>
              </w:rPr>
              <w:t>12.</w:t>
            </w:r>
            <w:r>
              <w:rPr>
                <w:sz w:val="20"/>
                <w:szCs w:val="20"/>
              </w:rPr>
              <w:t>0</w:t>
            </w:r>
          </w:p>
        </w:tc>
        <w:tc>
          <w:tcPr>
            <w:tcW w:w="939" w:type="pct"/>
          </w:tcPr>
          <w:p w:rsidR="001A60C7" w:rsidRPr="00F5506E" w:rsidRDefault="001A60C7" w:rsidP="00F805AB">
            <w:pPr>
              <w:jc w:val="center"/>
              <w:rPr>
                <w:b/>
                <w:bCs/>
                <w:sz w:val="20"/>
                <w:szCs w:val="20"/>
              </w:rPr>
            </w:pPr>
          </w:p>
        </w:tc>
        <w:tc>
          <w:tcPr>
            <w:tcW w:w="315" w:type="pct"/>
          </w:tcPr>
          <w:p w:rsidR="001A60C7" w:rsidRPr="00F5506E" w:rsidRDefault="001A60C7" w:rsidP="00F805AB">
            <w:pPr>
              <w:pStyle w:val="ConsPlusNormal"/>
              <w:widowControl/>
              <w:ind w:firstLine="0"/>
              <w:jc w:val="center"/>
              <w:rPr>
                <w:rFonts w:ascii="Times New Roman" w:hAnsi="Times New Roman" w:cs="Times New Roman"/>
                <w:b/>
                <w:bCs/>
              </w:rPr>
            </w:pPr>
          </w:p>
        </w:tc>
        <w:tc>
          <w:tcPr>
            <w:tcW w:w="1253" w:type="pct"/>
            <w:gridSpan w:val="2"/>
          </w:tcPr>
          <w:p w:rsidR="001A60C7" w:rsidRPr="00F5506E" w:rsidRDefault="001A60C7" w:rsidP="00F805AB">
            <w:pPr>
              <w:pStyle w:val="ConsPlusNormal"/>
              <w:widowControl/>
              <w:ind w:firstLine="0"/>
              <w:jc w:val="center"/>
              <w:rPr>
                <w:rFonts w:ascii="Times New Roman" w:hAnsi="Times New Roman" w:cs="Times New Roman"/>
                <w:b/>
                <w:bCs/>
              </w:rPr>
            </w:pPr>
          </w:p>
        </w:tc>
      </w:tr>
    </w:tbl>
    <w:p w:rsidR="001A60C7" w:rsidRDefault="001A60C7" w:rsidP="00E10A0A">
      <w:pPr>
        <w:widowControl w:val="0"/>
        <w:autoSpaceDE w:val="0"/>
        <w:autoSpaceDN w:val="0"/>
        <w:adjustRightInd w:val="0"/>
        <w:jc w:val="center"/>
        <w:outlineLvl w:val="2"/>
        <w:rPr>
          <w:b/>
          <w:bCs/>
        </w:rPr>
      </w:pPr>
      <w:bookmarkStart w:id="7" w:name="Par1676"/>
      <w:bookmarkEnd w:id="7"/>
    </w:p>
    <w:p w:rsidR="001A60C7" w:rsidRDefault="001A60C7" w:rsidP="00E10A0A">
      <w:pPr>
        <w:widowControl w:val="0"/>
        <w:autoSpaceDE w:val="0"/>
        <w:autoSpaceDN w:val="0"/>
        <w:adjustRightInd w:val="0"/>
        <w:jc w:val="center"/>
        <w:outlineLvl w:val="2"/>
        <w:rPr>
          <w:b/>
          <w:bCs/>
        </w:rPr>
      </w:pPr>
    </w:p>
    <w:p w:rsidR="001A60C7" w:rsidRPr="00E10A0A" w:rsidRDefault="00000EFF" w:rsidP="00E10A0A">
      <w:pPr>
        <w:widowControl w:val="0"/>
        <w:autoSpaceDE w:val="0"/>
        <w:autoSpaceDN w:val="0"/>
        <w:adjustRightInd w:val="0"/>
        <w:jc w:val="center"/>
        <w:outlineLvl w:val="2"/>
        <w:rPr>
          <w:b/>
          <w:bCs/>
        </w:rPr>
      </w:pPr>
      <w:r>
        <w:rPr>
          <w:b/>
          <w:bCs/>
        </w:rPr>
        <w:t>Статья 21</w:t>
      </w:r>
      <w:r w:rsidR="001A60C7" w:rsidRPr="00E10A0A">
        <w:rPr>
          <w:b/>
          <w:bCs/>
        </w:rPr>
        <w:t>. Ограничения использования земельных участков и объектов капитального строительства</w:t>
      </w:r>
    </w:p>
    <w:p w:rsidR="001A60C7" w:rsidRDefault="001A60C7" w:rsidP="00E10A0A">
      <w:pPr>
        <w:widowControl w:val="0"/>
        <w:autoSpaceDE w:val="0"/>
        <w:autoSpaceDN w:val="0"/>
        <w:adjustRightInd w:val="0"/>
        <w:ind w:firstLine="540"/>
        <w:jc w:val="both"/>
        <w:outlineLvl w:val="2"/>
      </w:pPr>
    </w:p>
    <w:p w:rsidR="001A60C7" w:rsidRDefault="001A60C7" w:rsidP="00490AFE">
      <w:pPr>
        <w:ind w:firstLine="851"/>
        <w:jc w:val="both"/>
        <w:rPr>
          <w:color w:val="000000"/>
        </w:rPr>
      </w:pPr>
      <w:r>
        <w:t>На территории населенных пунктов п.Усть-Баргузин и с.</w:t>
      </w:r>
      <w:r w:rsidR="00AE4E39">
        <w:t xml:space="preserve"> </w:t>
      </w:r>
      <w:r>
        <w:t>Максимиха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rsidR="001A60C7" w:rsidRDefault="001A60C7" w:rsidP="00490AFE">
      <w:pPr>
        <w:ind w:firstLine="851"/>
        <w:jc w:val="both"/>
        <w:rPr>
          <w:color w:val="000000"/>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1854"/>
        <w:gridCol w:w="2728"/>
        <w:gridCol w:w="2009"/>
        <w:gridCol w:w="2342"/>
      </w:tblGrid>
      <w:tr w:rsidR="001A60C7" w:rsidRPr="00AD0A08">
        <w:trPr>
          <w:cantSplit/>
          <w:trHeight w:val="645"/>
          <w:jc w:val="center"/>
        </w:trPr>
        <w:tc>
          <w:tcPr>
            <w:tcW w:w="624" w:type="dxa"/>
          </w:tcPr>
          <w:p w:rsidR="001A60C7" w:rsidRPr="005E2E95" w:rsidRDefault="001A60C7" w:rsidP="00A36AB0">
            <w:pPr>
              <w:ind w:left="-6"/>
              <w:jc w:val="center"/>
              <w:rPr>
                <w:b/>
                <w:bCs/>
                <w:color w:val="000000"/>
              </w:rPr>
            </w:pPr>
            <w:r w:rsidRPr="005E2E95">
              <w:rPr>
                <w:b/>
                <w:bCs/>
                <w:color w:val="000000"/>
              </w:rPr>
              <w:t>№ п/п</w:t>
            </w:r>
          </w:p>
        </w:tc>
        <w:tc>
          <w:tcPr>
            <w:tcW w:w="1854" w:type="dxa"/>
            <w:vAlign w:val="center"/>
          </w:tcPr>
          <w:p w:rsidR="001A60C7" w:rsidRPr="005E2E95" w:rsidRDefault="001A60C7" w:rsidP="00A36AB0">
            <w:pPr>
              <w:jc w:val="center"/>
              <w:rPr>
                <w:b/>
                <w:bCs/>
                <w:color w:val="000000"/>
              </w:rPr>
            </w:pPr>
            <w:r w:rsidRPr="005E2E95">
              <w:rPr>
                <w:b/>
                <w:bCs/>
                <w:color w:val="000000"/>
              </w:rPr>
              <w:t>Зоны с особыми условиями использования территории</w:t>
            </w:r>
          </w:p>
        </w:tc>
        <w:tc>
          <w:tcPr>
            <w:tcW w:w="2728" w:type="dxa"/>
            <w:vAlign w:val="center"/>
          </w:tcPr>
          <w:p w:rsidR="001A60C7" w:rsidRPr="005E2E95" w:rsidRDefault="001A60C7" w:rsidP="00A36AB0">
            <w:pPr>
              <w:jc w:val="center"/>
              <w:rPr>
                <w:b/>
                <w:bCs/>
                <w:color w:val="000000"/>
              </w:rPr>
            </w:pPr>
            <w:r w:rsidRPr="005E2E95">
              <w:rPr>
                <w:b/>
                <w:bCs/>
                <w:color w:val="000000"/>
              </w:rPr>
              <w:t>Назначение объекта</w:t>
            </w:r>
          </w:p>
        </w:tc>
        <w:tc>
          <w:tcPr>
            <w:tcW w:w="2009" w:type="dxa"/>
            <w:vAlign w:val="center"/>
          </w:tcPr>
          <w:p w:rsidR="001A60C7" w:rsidRPr="005E2E95" w:rsidRDefault="001A60C7" w:rsidP="00A36AB0">
            <w:pPr>
              <w:jc w:val="center"/>
              <w:rPr>
                <w:b/>
                <w:bCs/>
                <w:color w:val="000000"/>
              </w:rPr>
            </w:pPr>
            <w:r w:rsidRPr="00D71472">
              <w:rPr>
                <w:b/>
                <w:bCs/>
              </w:rPr>
              <w:t>Параметры и</w:t>
            </w:r>
            <w:r>
              <w:t xml:space="preserve"> </w:t>
            </w:r>
            <w:r>
              <w:rPr>
                <w:b/>
                <w:bCs/>
                <w:color w:val="000000"/>
              </w:rPr>
              <w:t xml:space="preserve">размеры </w:t>
            </w:r>
            <w:r w:rsidRPr="005E2E95">
              <w:rPr>
                <w:b/>
                <w:bCs/>
                <w:color w:val="000000"/>
              </w:rPr>
              <w:t>ограничений</w:t>
            </w:r>
          </w:p>
        </w:tc>
        <w:tc>
          <w:tcPr>
            <w:tcW w:w="2342" w:type="dxa"/>
          </w:tcPr>
          <w:p w:rsidR="001A60C7" w:rsidRDefault="001A60C7" w:rsidP="00A36AB0">
            <w:pPr>
              <w:autoSpaceDE w:val="0"/>
              <w:autoSpaceDN w:val="0"/>
              <w:adjustRightInd w:val="0"/>
              <w:jc w:val="center"/>
            </w:pPr>
          </w:p>
          <w:p w:rsidR="001A60C7" w:rsidRPr="00D71472" w:rsidRDefault="001A60C7" w:rsidP="00A36AB0">
            <w:pPr>
              <w:autoSpaceDE w:val="0"/>
              <w:autoSpaceDN w:val="0"/>
              <w:adjustRightInd w:val="0"/>
              <w:jc w:val="center"/>
              <w:rPr>
                <w:b/>
                <w:bCs/>
              </w:rPr>
            </w:pPr>
            <w:r w:rsidRPr="00D71472">
              <w:rPr>
                <w:b/>
                <w:bCs/>
              </w:rPr>
              <w:t>Нормативный</w:t>
            </w:r>
          </w:p>
          <w:p w:rsidR="001A60C7" w:rsidRPr="00AD0A08" w:rsidRDefault="001A60C7" w:rsidP="00A36AB0">
            <w:pPr>
              <w:jc w:val="center"/>
              <w:rPr>
                <w:b/>
                <w:bCs/>
                <w:color w:val="000000"/>
              </w:rPr>
            </w:pPr>
            <w:r w:rsidRPr="00D71472">
              <w:rPr>
                <w:b/>
                <w:bCs/>
              </w:rPr>
              <w:t>документ</w:t>
            </w:r>
          </w:p>
        </w:tc>
      </w:tr>
      <w:tr w:rsidR="001A60C7" w:rsidRPr="00AD0A08">
        <w:trPr>
          <w:cantSplit/>
          <w:trHeight w:val="415"/>
          <w:jc w:val="center"/>
        </w:trPr>
        <w:tc>
          <w:tcPr>
            <w:tcW w:w="624" w:type="dxa"/>
            <w:vMerge w:val="restart"/>
            <w:vAlign w:val="center"/>
          </w:tcPr>
          <w:p w:rsidR="001A60C7" w:rsidRPr="005E2E95" w:rsidRDefault="001A60C7" w:rsidP="00A36AB0">
            <w:pPr>
              <w:ind w:left="-6"/>
              <w:jc w:val="center"/>
              <w:rPr>
                <w:color w:val="000000"/>
              </w:rPr>
            </w:pPr>
            <w:r w:rsidRPr="005E2E95">
              <w:rPr>
                <w:color w:val="000000"/>
              </w:rPr>
              <w:t>1</w:t>
            </w:r>
          </w:p>
        </w:tc>
        <w:tc>
          <w:tcPr>
            <w:tcW w:w="1854" w:type="dxa"/>
            <w:vMerge w:val="restart"/>
            <w:vAlign w:val="center"/>
          </w:tcPr>
          <w:p w:rsidR="001A60C7" w:rsidRPr="005E2E95" w:rsidRDefault="001A60C7" w:rsidP="00A36AB0">
            <w:pPr>
              <w:rPr>
                <w:color w:val="000000"/>
              </w:rPr>
            </w:pPr>
            <w:r w:rsidRPr="005E2E95">
              <w:rPr>
                <w:color w:val="000000"/>
              </w:rPr>
              <w:t>Охранная зона</w:t>
            </w:r>
          </w:p>
        </w:tc>
        <w:tc>
          <w:tcPr>
            <w:tcW w:w="2728" w:type="dxa"/>
            <w:vMerge w:val="restart"/>
            <w:vAlign w:val="center"/>
          </w:tcPr>
          <w:p w:rsidR="001A60C7" w:rsidRDefault="001A60C7" w:rsidP="00A36AB0">
            <w:pPr>
              <w:rPr>
                <w:color w:val="000000"/>
              </w:rPr>
            </w:pPr>
            <w:r w:rsidRPr="005E2E95">
              <w:rPr>
                <w:color w:val="000000"/>
              </w:rPr>
              <w:t xml:space="preserve">Охранная зона </w:t>
            </w:r>
          </w:p>
          <w:p w:rsidR="001A60C7" w:rsidRPr="005E2E95" w:rsidRDefault="001A60C7" w:rsidP="00A36AB0">
            <w:pPr>
              <w:rPr>
                <w:color w:val="000000"/>
              </w:rPr>
            </w:pPr>
            <w:r w:rsidRPr="005E2E95">
              <w:rPr>
                <w:color w:val="000000"/>
              </w:rPr>
              <w:t>ЛЭП 110 кВ</w:t>
            </w:r>
          </w:p>
        </w:tc>
        <w:tc>
          <w:tcPr>
            <w:tcW w:w="2009" w:type="dxa"/>
            <w:vMerge w:val="restart"/>
            <w:vAlign w:val="center"/>
          </w:tcPr>
          <w:p w:rsidR="001A60C7" w:rsidRPr="00AD0A08" w:rsidRDefault="001A60C7" w:rsidP="00A36AB0">
            <w:pPr>
              <w:jc w:val="center"/>
              <w:rPr>
                <w:color w:val="000000"/>
              </w:rPr>
            </w:pPr>
            <w:r w:rsidRPr="00AD0A08">
              <w:rPr>
                <w:color w:val="000000"/>
              </w:rPr>
              <w:t>20 м</w:t>
            </w:r>
            <w:r>
              <w:rPr>
                <w:color w:val="000000"/>
              </w:rPr>
              <w:t xml:space="preserve"> </w:t>
            </w:r>
            <w:r w:rsidRPr="00AD0A08">
              <w:t xml:space="preserve">по обе стороны вдоль воздушных линий электропередачи </w:t>
            </w:r>
          </w:p>
        </w:tc>
        <w:tc>
          <w:tcPr>
            <w:tcW w:w="2342" w:type="dxa"/>
          </w:tcPr>
          <w:p w:rsidR="001A60C7" w:rsidRPr="00AD0A08" w:rsidRDefault="001A60C7" w:rsidP="00A36AB0"/>
        </w:tc>
      </w:tr>
      <w:tr w:rsidR="001A60C7" w:rsidRPr="00AD0A08">
        <w:trPr>
          <w:cantSplit/>
          <w:trHeight w:val="415"/>
          <w:jc w:val="center"/>
        </w:trPr>
        <w:tc>
          <w:tcPr>
            <w:tcW w:w="624" w:type="dxa"/>
            <w:vMerge/>
            <w:vAlign w:val="center"/>
          </w:tcPr>
          <w:p w:rsidR="001A60C7" w:rsidRPr="005E2E95" w:rsidRDefault="001A60C7" w:rsidP="00A36AB0">
            <w:pPr>
              <w:ind w:left="-6"/>
              <w:jc w:val="center"/>
              <w:rPr>
                <w:color w:val="000000"/>
              </w:rPr>
            </w:pPr>
          </w:p>
        </w:tc>
        <w:tc>
          <w:tcPr>
            <w:tcW w:w="1854" w:type="dxa"/>
            <w:vMerge/>
            <w:vAlign w:val="center"/>
          </w:tcPr>
          <w:p w:rsidR="001A60C7" w:rsidRPr="005E2E95" w:rsidRDefault="001A60C7" w:rsidP="00A36AB0">
            <w:pPr>
              <w:rPr>
                <w:color w:val="000000"/>
              </w:rPr>
            </w:pPr>
          </w:p>
        </w:tc>
        <w:tc>
          <w:tcPr>
            <w:tcW w:w="2728" w:type="dxa"/>
            <w:vMerge/>
            <w:vAlign w:val="center"/>
          </w:tcPr>
          <w:p w:rsidR="001A60C7" w:rsidRPr="005E2E95" w:rsidRDefault="001A60C7" w:rsidP="00A36AB0">
            <w:pPr>
              <w:rPr>
                <w:color w:val="000000"/>
              </w:rPr>
            </w:pPr>
          </w:p>
        </w:tc>
        <w:tc>
          <w:tcPr>
            <w:tcW w:w="2009" w:type="dxa"/>
            <w:vMerge/>
            <w:vAlign w:val="center"/>
          </w:tcPr>
          <w:p w:rsidR="001A60C7" w:rsidRPr="00AD0A08" w:rsidRDefault="001A60C7" w:rsidP="00A36AB0">
            <w:pPr>
              <w:jc w:val="center"/>
              <w:rPr>
                <w:color w:val="000000"/>
              </w:rPr>
            </w:pPr>
          </w:p>
        </w:tc>
        <w:tc>
          <w:tcPr>
            <w:tcW w:w="2342" w:type="dxa"/>
            <w:vMerge w:val="restart"/>
          </w:tcPr>
          <w:p w:rsidR="001A60C7" w:rsidRPr="00AD0A08" w:rsidRDefault="001A60C7" w:rsidP="00A36AB0">
            <w:pPr>
              <w:rPr>
                <w:color w:val="000000"/>
              </w:rPr>
            </w:pPr>
            <w:r w:rsidRPr="00AD0A08">
              <w:t xml:space="preserve">Постановление Правительства РФ от 24.02.2009 № 160 </w:t>
            </w:r>
            <w:r w:rsidRPr="00AD0A08">
              <w:lastRenderedPageBreak/>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1A60C7" w:rsidRPr="005E2E95">
        <w:trPr>
          <w:cantSplit/>
          <w:trHeight w:val="415"/>
          <w:jc w:val="center"/>
        </w:trPr>
        <w:tc>
          <w:tcPr>
            <w:tcW w:w="624" w:type="dxa"/>
            <w:vMerge/>
            <w:vAlign w:val="center"/>
          </w:tcPr>
          <w:p w:rsidR="001A60C7" w:rsidRPr="005E2E95" w:rsidRDefault="001A60C7" w:rsidP="00A36AB0">
            <w:pPr>
              <w:ind w:left="-6"/>
              <w:jc w:val="center"/>
              <w:rPr>
                <w:color w:val="000000"/>
              </w:rPr>
            </w:pPr>
          </w:p>
        </w:tc>
        <w:tc>
          <w:tcPr>
            <w:tcW w:w="1854" w:type="dxa"/>
            <w:vMerge/>
            <w:vAlign w:val="center"/>
          </w:tcPr>
          <w:p w:rsidR="001A60C7" w:rsidRPr="005E2E95" w:rsidRDefault="001A60C7" w:rsidP="00A36AB0">
            <w:pPr>
              <w:rPr>
                <w:color w:val="000000"/>
              </w:rPr>
            </w:pPr>
          </w:p>
        </w:tc>
        <w:tc>
          <w:tcPr>
            <w:tcW w:w="2728" w:type="dxa"/>
            <w:vAlign w:val="center"/>
          </w:tcPr>
          <w:p w:rsidR="001A60C7" w:rsidRDefault="001A60C7" w:rsidP="00A36AB0">
            <w:pPr>
              <w:rPr>
                <w:color w:val="000000"/>
              </w:rPr>
            </w:pPr>
            <w:r w:rsidRPr="005E2E95">
              <w:rPr>
                <w:color w:val="000000"/>
              </w:rPr>
              <w:t xml:space="preserve">Охранная зона </w:t>
            </w:r>
          </w:p>
          <w:p w:rsidR="001A60C7" w:rsidRPr="005E2E95" w:rsidRDefault="001A60C7" w:rsidP="00A36AB0">
            <w:pPr>
              <w:rPr>
                <w:color w:val="000000"/>
              </w:rPr>
            </w:pPr>
            <w:r w:rsidRPr="005E2E95">
              <w:rPr>
                <w:color w:val="000000"/>
              </w:rPr>
              <w:t>ЛЭП 10 кВ</w:t>
            </w:r>
          </w:p>
        </w:tc>
        <w:tc>
          <w:tcPr>
            <w:tcW w:w="2009" w:type="dxa"/>
            <w:vAlign w:val="center"/>
          </w:tcPr>
          <w:p w:rsidR="001A60C7" w:rsidRPr="005E2E95" w:rsidRDefault="001A60C7" w:rsidP="00A36AB0">
            <w:pPr>
              <w:jc w:val="center"/>
              <w:rPr>
                <w:color w:val="000000"/>
              </w:rPr>
            </w:pPr>
            <w:r w:rsidRPr="005E2E95">
              <w:rPr>
                <w:color w:val="000000"/>
              </w:rPr>
              <w:t>10 м</w:t>
            </w:r>
            <w:r w:rsidRPr="00AD0A08">
              <w:t xml:space="preserve"> по обе стороны вдоль воздушных линий электропередачи</w:t>
            </w:r>
          </w:p>
        </w:tc>
        <w:tc>
          <w:tcPr>
            <w:tcW w:w="2342" w:type="dxa"/>
            <w:vMerge/>
          </w:tcPr>
          <w:p w:rsidR="001A60C7" w:rsidRPr="005E2E95" w:rsidRDefault="001A60C7" w:rsidP="00A36AB0">
            <w:pPr>
              <w:jc w:val="center"/>
              <w:rPr>
                <w:color w:val="000000"/>
              </w:rPr>
            </w:pPr>
          </w:p>
        </w:tc>
      </w:tr>
      <w:tr w:rsidR="001A60C7" w:rsidRPr="005E2E95">
        <w:trPr>
          <w:cantSplit/>
          <w:trHeight w:val="591"/>
          <w:jc w:val="center"/>
        </w:trPr>
        <w:tc>
          <w:tcPr>
            <w:tcW w:w="624" w:type="dxa"/>
            <w:vMerge/>
            <w:vAlign w:val="center"/>
          </w:tcPr>
          <w:p w:rsidR="001A60C7" w:rsidRPr="005E2E95" w:rsidRDefault="001A60C7" w:rsidP="00A36AB0">
            <w:pPr>
              <w:ind w:left="-6"/>
              <w:jc w:val="center"/>
              <w:rPr>
                <w:color w:val="000000"/>
              </w:rPr>
            </w:pPr>
          </w:p>
        </w:tc>
        <w:tc>
          <w:tcPr>
            <w:tcW w:w="1854" w:type="dxa"/>
            <w:vMerge/>
            <w:vAlign w:val="center"/>
          </w:tcPr>
          <w:p w:rsidR="001A60C7" w:rsidRPr="005E2E95" w:rsidRDefault="001A60C7" w:rsidP="00A36AB0">
            <w:pPr>
              <w:rPr>
                <w:color w:val="000000"/>
              </w:rPr>
            </w:pPr>
          </w:p>
        </w:tc>
        <w:tc>
          <w:tcPr>
            <w:tcW w:w="2728" w:type="dxa"/>
            <w:vAlign w:val="center"/>
          </w:tcPr>
          <w:p w:rsidR="001A60C7" w:rsidRPr="005E2E95" w:rsidRDefault="001A60C7" w:rsidP="00A36AB0">
            <w:pPr>
              <w:rPr>
                <w:color w:val="000000"/>
              </w:rPr>
            </w:pPr>
            <w:r w:rsidRPr="005E2E95">
              <w:rPr>
                <w:color w:val="000000"/>
              </w:rPr>
              <w:t xml:space="preserve">Придорожные полосы автомобильных дорог регионального значения </w:t>
            </w:r>
          </w:p>
        </w:tc>
        <w:tc>
          <w:tcPr>
            <w:tcW w:w="2009" w:type="dxa"/>
            <w:vAlign w:val="center"/>
          </w:tcPr>
          <w:p w:rsidR="001A60C7" w:rsidRPr="005E2E95" w:rsidRDefault="001A60C7" w:rsidP="00A36AB0">
            <w:pPr>
              <w:jc w:val="center"/>
              <w:rPr>
                <w:color w:val="000000"/>
              </w:rPr>
            </w:pPr>
            <w:r w:rsidRPr="005E2E95">
              <w:rPr>
                <w:color w:val="000000"/>
              </w:rPr>
              <w:t>50 м</w:t>
            </w:r>
          </w:p>
        </w:tc>
        <w:tc>
          <w:tcPr>
            <w:tcW w:w="2342" w:type="dxa"/>
          </w:tcPr>
          <w:p w:rsidR="001A60C7" w:rsidRPr="005E2E95" w:rsidRDefault="001A60C7" w:rsidP="00A36AB0">
            <w:pPr>
              <w:rPr>
                <w:color w:val="000000"/>
              </w:rPr>
            </w:pPr>
            <w:r w:rsidRPr="00130E77">
              <w:t xml:space="preserve">Приказ Минтранса </w:t>
            </w:r>
            <w:r>
              <w:t xml:space="preserve">Республики Бурятия </w:t>
            </w:r>
            <w:r w:rsidRPr="00130E77">
              <w:t>№46 от 13.05.2010 «Об установлении границ придорожных полос автомобильных дорог общего пользования регионального значения Республики Бурятия»</w:t>
            </w:r>
          </w:p>
        </w:tc>
      </w:tr>
      <w:tr w:rsidR="001A60C7" w:rsidRPr="00AD0A08">
        <w:trPr>
          <w:cantSplit/>
          <w:trHeight w:val="562"/>
          <w:jc w:val="center"/>
        </w:trPr>
        <w:tc>
          <w:tcPr>
            <w:tcW w:w="624" w:type="dxa"/>
            <w:vMerge w:val="restart"/>
            <w:vAlign w:val="center"/>
          </w:tcPr>
          <w:p w:rsidR="001A60C7" w:rsidRPr="005E2E95" w:rsidRDefault="001A60C7" w:rsidP="00A36AB0">
            <w:pPr>
              <w:ind w:left="-6"/>
              <w:jc w:val="center"/>
              <w:rPr>
                <w:color w:val="000000"/>
              </w:rPr>
            </w:pPr>
            <w:r w:rsidRPr="005E2E95">
              <w:rPr>
                <w:color w:val="000000"/>
              </w:rPr>
              <w:t>2</w:t>
            </w:r>
          </w:p>
        </w:tc>
        <w:tc>
          <w:tcPr>
            <w:tcW w:w="1854" w:type="dxa"/>
            <w:vMerge w:val="restart"/>
            <w:vAlign w:val="center"/>
          </w:tcPr>
          <w:p w:rsidR="001A60C7" w:rsidRPr="005E2E95" w:rsidRDefault="001A60C7" w:rsidP="00A36AB0">
            <w:pPr>
              <w:rPr>
                <w:color w:val="000000"/>
              </w:rPr>
            </w:pPr>
            <w:r w:rsidRPr="005E2E95">
              <w:rPr>
                <w:color w:val="000000"/>
              </w:rPr>
              <w:t>Санитарно-защитная зона</w:t>
            </w:r>
          </w:p>
        </w:tc>
        <w:tc>
          <w:tcPr>
            <w:tcW w:w="2728" w:type="dxa"/>
            <w:vAlign w:val="center"/>
          </w:tcPr>
          <w:p w:rsidR="001A60C7" w:rsidRPr="005E2E95" w:rsidRDefault="001A60C7" w:rsidP="00A36AB0">
            <w:pPr>
              <w:rPr>
                <w:color w:val="000000"/>
              </w:rPr>
            </w:pPr>
            <w:r w:rsidRPr="005E2E95">
              <w:rPr>
                <w:color w:val="000000"/>
              </w:rPr>
              <w:t>IV класс –</w:t>
            </w:r>
            <w:r w:rsidRPr="005E2E95">
              <w:rPr>
                <w:rFonts w:ascii="Times New Roman CYR" w:hAnsi="Times New Roman CYR" w:cs="Times New Roman CYR"/>
                <w:color w:val="000000"/>
              </w:rPr>
              <w:t xml:space="preserve"> автозаправочн</w:t>
            </w:r>
            <w:r>
              <w:rPr>
                <w:rFonts w:ascii="Times New Roman CYR" w:hAnsi="Times New Roman CYR" w:cs="Times New Roman CYR"/>
                <w:color w:val="000000"/>
              </w:rPr>
              <w:t>ые</w:t>
            </w:r>
            <w:r w:rsidRPr="005E2E95">
              <w:rPr>
                <w:rFonts w:ascii="Times New Roman CYR" w:hAnsi="Times New Roman CYR" w:cs="Times New Roman CYR"/>
                <w:color w:val="000000"/>
              </w:rPr>
              <w:t xml:space="preserve"> станци</w:t>
            </w:r>
            <w:r>
              <w:rPr>
                <w:rFonts w:ascii="Times New Roman CYR" w:hAnsi="Times New Roman CYR" w:cs="Times New Roman CYR"/>
                <w:color w:val="000000"/>
              </w:rPr>
              <w:t>и</w:t>
            </w:r>
            <w:r w:rsidRPr="005E2E95">
              <w:rPr>
                <w:rFonts w:ascii="Times New Roman CYR" w:hAnsi="Times New Roman CYR" w:cs="Times New Roman CYR"/>
                <w:color w:val="000000"/>
              </w:rPr>
              <w:t>,</w:t>
            </w:r>
            <w:r>
              <w:rPr>
                <w:rFonts w:ascii="Times New Roman CYR" w:hAnsi="Times New Roman CYR" w:cs="Times New Roman CYR"/>
                <w:color w:val="000000"/>
              </w:rPr>
              <w:t xml:space="preserve"> хлебопекарни, объекты </w:t>
            </w:r>
            <w:r w:rsidRPr="005E2E95">
              <w:rPr>
                <w:rFonts w:ascii="Times New Roman CYR" w:hAnsi="Times New Roman CYR" w:cs="Times New Roman CYR"/>
                <w:color w:val="000000"/>
              </w:rPr>
              <w:t xml:space="preserve"> мало</w:t>
            </w:r>
            <w:r>
              <w:rPr>
                <w:rFonts w:ascii="Times New Roman CYR" w:hAnsi="Times New Roman CYR" w:cs="Times New Roman CYR"/>
                <w:color w:val="000000"/>
              </w:rPr>
              <w:t>го</w:t>
            </w:r>
            <w:r w:rsidRPr="005E2E95">
              <w:rPr>
                <w:rFonts w:ascii="Times New Roman CYR" w:hAnsi="Times New Roman CYR" w:cs="Times New Roman CYR"/>
                <w:color w:val="000000"/>
              </w:rPr>
              <w:t xml:space="preserve"> предпринимательств</w:t>
            </w:r>
            <w:r>
              <w:rPr>
                <w:rFonts w:ascii="Times New Roman CYR" w:hAnsi="Times New Roman CYR" w:cs="Times New Roman CYR"/>
                <w:color w:val="000000"/>
              </w:rPr>
              <w:t>а</w:t>
            </w:r>
          </w:p>
        </w:tc>
        <w:tc>
          <w:tcPr>
            <w:tcW w:w="2009" w:type="dxa"/>
            <w:vAlign w:val="center"/>
          </w:tcPr>
          <w:p w:rsidR="001A60C7" w:rsidRPr="005E2E95" w:rsidRDefault="001A60C7" w:rsidP="00A36AB0">
            <w:pPr>
              <w:jc w:val="center"/>
              <w:rPr>
                <w:color w:val="000000"/>
              </w:rPr>
            </w:pPr>
            <w:r w:rsidRPr="005E2E95">
              <w:rPr>
                <w:color w:val="000000"/>
              </w:rPr>
              <w:t>100 м</w:t>
            </w:r>
          </w:p>
        </w:tc>
        <w:tc>
          <w:tcPr>
            <w:tcW w:w="2342" w:type="dxa"/>
            <w:vMerge w:val="restart"/>
          </w:tcPr>
          <w:p w:rsidR="001A60C7" w:rsidRPr="00AD0A08" w:rsidRDefault="001A60C7" w:rsidP="00A36AB0">
            <w:pPr>
              <w:autoSpaceDE w:val="0"/>
              <w:autoSpaceDN w:val="0"/>
              <w:adjustRightInd w:val="0"/>
            </w:pPr>
            <w:r w:rsidRPr="005E2E95">
              <w:rPr>
                <w:spacing w:val="-3"/>
                <w:kern w:val="1"/>
              </w:rPr>
              <w:t>СанПиН 2.2.1/2.1.1.1200-03 «Санитарно-защитные зоны и санитарная классификация предприятий, сооружений и иных объектов</w:t>
            </w:r>
            <w:r>
              <w:rPr>
                <w:spacing w:val="-3"/>
                <w:kern w:val="1"/>
              </w:rPr>
              <w:t>»</w:t>
            </w:r>
            <w:r>
              <w:t xml:space="preserve">  (</w:t>
            </w:r>
            <w:r w:rsidRPr="00D71472">
              <w:t>утв.</w:t>
            </w:r>
            <w:r>
              <w:t xml:space="preserve"> </w:t>
            </w:r>
            <w:r w:rsidRPr="00AD0A08">
              <w:t>Постановлением</w:t>
            </w:r>
          </w:p>
          <w:p w:rsidR="001A60C7" w:rsidRPr="00AD0A08" w:rsidRDefault="001A60C7" w:rsidP="00A36AB0">
            <w:pPr>
              <w:autoSpaceDE w:val="0"/>
              <w:autoSpaceDN w:val="0"/>
              <w:adjustRightInd w:val="0"/>
            </w:pPr>
            <w:r w:rsidRPr="00AD0A08">
              <w:t>Главного государственного</w:t>
            </w:r>
          </w:p>
          <w:p w:rsidR="001A60C7" w:rsidRPr="00AD0A08" w:rsidRDefault="001A60C7" w:rsidP="00A36AB0">
            <w:pPr>
              <w:autoSpaceDE w:val="0"/>
              <w:autoSpaceDN w:val="0"/>
              <w:adjustRightInd w:val="0"/>
            </w:pPr>
            <w:r w:rsidRPr="00AD0A08">
              <w:t>санитарного врача</w:t>
            </w:r>
          </w:p>
          <w:p w:rsidR="001A60C7" w:rsidRPr="00AD0A08" w:rsidRDefault="001A60C7" w:rsidP="00A36AB0">
            <w:pPr>
              <w:autoSpaceDE w:val="0"/>
              <w:autoSpaceDN w:val="0"/>
              <w:adjustRightInd w:val="0"/>
            </w:pPr>
            <w:r w:rsidRPr="00AD0A08">
              <w:t>Российской Федерации</w:t>
            </w:r>
          </w:p>
          <w:p w:rsidR="001A60C7" w:rsidRPr="00AD0A08" w:rsidRDefault="001A60C7" w:rsidP="00A36AB0">
            <w:pPr>
              <w:autoSpaceDE w:val="0"/>
              <w:autoSpaceDN w:val="0"/>
              <w:adjustRightInd w:val="0"/>
            </w:pPr>
            <w:r w:rsidRPr="00AD0A08">
              <w:t xml:space="preserve">от 25.09.2007 </w:t>
            </w:r>
            <w:r>
              <w:t>№</w:t>
            </w:r>
            <w:r w:rsidRPr="00AD0A08">
              <w:t>74</w:t>
            </w:r>
            <w:r>
              <w:t>)</w:t>
            </w:r>
          </w:p>
        </w:tc>
      </w:tr>
      <w:tr w:rsidR="001A60C7" w:rsidRPr="005E2E95">
        <w:trPr>
          <w:cantSplit/>
          <w:trHeight w:val="188"/>
          <w:jc w:val="center"/>
        </w:trPr>
        <w:tc>
          <w:tcPr>
            <w:tcW w:w="624" w:type="dxa"/>
            <w:vMerge/>
            <w:vAlign w:val="center"/>
          </w:tcPr>
          <w:p w:rsidR="001A60C7" w:rsidRPr="005E2E95" w:rsidRDefault="001A60C7" w:rsidP="00A36AB0">
            <w:pPr>
              <w:ind w:left="-6"/>
              <w:jc w:val="center"/>
              <w:rPr>
                <w:color w:val="000000"/>
              </w:rPr>
            </w:pPr>
          </w:p>
        </w:tc>
        <w:tc>
          <w:tcPr>
            <w:tcW w:w="1854" w:type="dxa"/>
            <w:vMerge/>
            <w:vAlign w:val="center"/>
          </w:tcPr>
          <w:p w:rsidR="001A60C7" w:rsidRPr="005E2E95" w:rsidRDefault="001A60C7" w:rsidP="00A36AB0">
            <w:pPr>
              <w:rPr>
                <w:color w:val="000000"/>
              </w:rPr>
            </w:pPr>
          </w:p>
        </w:tc>
        <w:tc>
          <w:tcPr>
            <w:tcW w:w="2728" w:type="dxa"/>
            <w:vAlign w:val="center"/>
          </w:tcPr>
          <w:p w:rsidR="001A60C7" w:rsidRPr="005E2E95" w:rsidRDefault="001A60C7" w:rsidP="00A36AB0">
            <w:pPr>
              <w:rPr>
                <w:color w:val="000000"/>
              </w:rPr>
            </w:pPr>
            <w:r w:rsidRPr="005E2E95">
              <w:rPr>
                <w:color w:val="000000"/>
              </w:rPr>
              <w:t xml:space="preserve">V класс – </w:t>
            </w:r>
            <w:r w:rsidRPr="005E2E95">
              <w:t>сельские кладбища</w:t>
            </w:r>
          </w:p>
        </w:tc>
        <w:tc>
          <w:tcPr>
            <w:tcW w:w="2009" w:type="dxa"/>
            <w:vAlign w:val="center"/>
          </w:tcPr>
          <w:p w:rsidR="001A60C7" w:rsidRPr="005E2E95" w:rsidRDefault="001A60C7" w:rsidP="00A36AB0">
            <w:pPr>
              <w:jc w:val="center"/>
              <w:rPr>
                <w:color w:val="000000"/>
              </w:rPr>
            </w:pPr>
            <w:r w:rsidRPr="005E2E95">
              <w:rPr>
                <w:color w:val="000000"/>
              </w:rPr>
              <w:t>50 м</w:t>
            </w:r>
          </w:p>
        </w:tc>
        <w:tc>
          <w:tcPr>
            <w:tcW w:w="2342" w:type="dxa"/>
            <w:vMerge/>
          </w:tcPr>
          <w:p w:rsidR="001A60C7" w:rsidRPr="005E2E95" w:rsidRDefault="001A60C7" w:rsidP="00A36AB0">
            <w:pPr>
              <w:autoSpaceDE w:val="0"/>
              <w:autoSpaceDN w:val="0"/>
              <w:adjustRightInd w:val="0"/>
              <w:rPr>
                <w:spacing w:val="-3"/>
                <w:kern w:val="1"/>
              </w:rPr>
            </w:pPr>
          </w:p>
        </w:tc>
      </w:tr>
      <w:tr w:rsidR="001A60C7" w:rsidRPr="00584FA7">
        <w:trPr>
          <w:cantSplit/>
          <w:trHeight w:val="279"/>
          <w:jc w:val="center"/>
        </w:trPr>
        <w:tc>
          <w:tcPr>
            <w:tcW w:w="624" w:type="dxa"/>
            <w:vMerge w:val="restart"/>
            <w:vAlign w:val="center"/>
          </w:tcPr>
          <w:p w:rsidR="001A60C7" w:rsidRPr="005E2E95" w:rsidRDefault="001A60C7" w:rsidP="00A36AB0">
            <w:pPr>
              <w:ind w:left="-6"/>
              <w:jc w:val="center"/>
              <w:rPr>
                <w:color w:val="000000"/>
              </w:rPr>
            </w:pPr>
            <w:r w:rsidRPr="005E2E95">
              <w:rPr>
                <w:color w:val="000000"/>
              </w:rPr>
              <w:t>3</w:t>
            </w:r>
          </w:p>
        </w:tc>
        <w:tc>
          <w:tcPr>
            <w:tcW w:w="1854" w:type="dxa"/>
            <w:vMerge w:val="restart"/>
            <w:vAlign w:val="center"/>
          </w:tcPr>
          <w:p w:rsidR="001A60C7" w:rsidRPr="005E2E95" w:rsidRDefault="001A60C7" w:rsidP="00A36AB0">
            <w:pPr>
              <w:rPr>
                <w:color w:val="000000"/>
              </w:rPr>
            </w:pPr>
            <w:r w:rsidRPr="005E2E95">
              <w:rPr>
                <w:color w:val="000000"/>
              </w:rPr>
              <w:t>Водоохранная зона</w:t>
            </w:r>
          </w:p>
        </w:tc>
        <w:tc>
          <w:tcPr>
            <w:tcW w:w="2728" w:type="dxa"/>
          </w:tcPr>
          <w:p w:rsidR="001A60C7" w:rsidRPr="00584FA7" w:rsidRDefault="001A60C7" w:rsidP="00A36AB0">
            <w:pPr>
              <w:pStyle w:val="a3"/>
              <w:jc w:val="both"/>
              <w:rPr>
                <w:b w:val="0"/>
                <w:bCs w:val="0"/>
                <w:sz w:val="24"/>
                <w:szCs w:val="24"/>
              </w:rPr>
            </w:pPr>
            <w:r w:rsidRPr="00584FA7">
              <w:rPr>
                <w:b w:val="0"/>
                <w:bCs w:val="0"/>
                <w:sz w:val="24"/>
                <w:szCs w:val="24"/>
              </w:rPr>
              <w:t>озеро Байкал</w:t>
            </w:r>
          </w:p>
        </w:tc>
        <w:tc>
          <w:tcPr>
            <w:tcW w:w="2009" w:type="dxa"/>
          </w:tcPr>
          <w:p w:rsidR="001A60C7" w:rsidRPr="00584FA7" w:rsidRDefault="001A60C7" w:rsidP="00A36AB0">
            <w:pPr>
              <w:pStyle w:val="a3"/>
              <w:rPr>
                <w:b w:val="0"/>
                <w:bCs w:val="0"/>
                <w:sz w:val="24"/>
                <w:szCs w:val="24"/>
              </w:rPr>
            </w:pPr>
            <w:r w:rsidRPr="00584FA7">
              <w:rPr>
                <w:b w:val="0"/>
                <w:bCs w:val="0"/>
                <w:sz w:val="24"/>
                <w:szCs w:val="24"/>
              </w:rPr>
              <w:t>по границе Центральной экологической зоны</w:t>
            </w:r>
          </w:p>
        </w:tc>
        <w:tc>
          <w:tcPr>
            <w:tcW w:w="2342" w:type="dxa"/>
            <w:vMerge w:val="restart"/>
          </w:tcPr>
          <w:p w:rsidR="001A60C7" w:rsidRDefault="001A60C7" w:rsidP="00A36AB0">
            <w:pPr>
              <w:pStyle w:val="a3"/>
              <w:rPr>
                <w:b w:val="0"/>
                <w:bCs w:val="0"/>
                <w:kern w:val="1"/>
                <w:sz w:val="24"/>
                <w:szCs w:val="24"/>
              </w:rPr>
            </w:pPr>
            <w:r w:rsidRPr="00584FA7">
              <w:rPr>
                <w:b w:val="0"/>
                <w:bCs w:val="0"/>
                <w:kern w:val="1"/>
                <w:sz w:val="24"/>
                <w:szCs w:val="24"/>
              </w:rPr>
              <w:t xml:space="preserve">Водный кодекс РФ от 03.06.2006 </w:t>
            </w:r>
          </w:p>
          <w:p w:rsidR="001A60C7" w:rsidRPr="00584FA7" w:rsidRDefault="001A60C7" w:rsidP="00A36AB0">
            <w:pPr>
              <w:pStyle w:val="a3"/>
              <w:rPr>
                <w:b w:val="0"/>
                <w:bCs w:val="0"/>
                <w:sz w:val="24"/>
                <w:szCs w:val="24"/>
              </w:rPr>
            </w:pPr>
            <w:r w:rsidRPr="00584FA7">
              <w:rPr>
                <w:b w:val="0"/>
                <w:bCs w:val="0"/>
                <w:kern w:val="1"/>
                <w:sz w:val="24"/>
                <w:szCs w:val="24"/>
              </w:rPr>
              <w:t>№ 74-ФЗ</w:t>
            </w:r>
          </w:p>
        </w:tc>
      </w:tr>
      <w:tr w:rsidR="001A60C7" w:rsidRPr="00584FA7">
        <w:trPr>
          <w:cantSplit/>
          <w:trHeight w:val="279"/>
          <w:jc w:val="center"/>
        </w:trPr>
        <w:tc>
          <w:tcPr>
            <w:tcW w:w="624" w:type="dxa"/>
            <w:vMerge/>
            <w:vAlign w:val="center"/>
          </w:tcPr>
          <w:p w:rsidR="001A60C7" w:rsidRPr="005E2E95" w:rsidRDefault="001A60C7" w:rsidP="00A36AB0">
            <w:pPr>
              <w:ind w:left="-6"/>
              <w:jc w:val="center"/>
              <w:rPr>
                <w:color w:val="000000"/>
              </w:rPr>
            </w:pPr>
          </w:p>
        </w:tc>
        <w:tc>
          <w:tcPr>
            <w:tcW w:w="1854" w:type="dxa"/>
            <w:vMerge/>
            <w:vAlign w:val="center"/>
          </w:tcPr>
          <w:p w:rsidR="001A60C7" w:rsidRPr="005E2E95" w:rsidRDefault="001A60C7" w:rsidP="00A36AB0">
            <w:pPr>
              <w:rPr>
                <w:color w:val="000000"/>
              </w:rPr>
            </w:pPr>
          </w:p>
        </w:tc>
        <w:tc>
          <w:tcPr>
            <w:tcW w:w="2728" w:type="dxa"/>
          </w:tcPr>
          <w:p w:rsidR="001A60C7" w:rsidRPr="00584FA7" w:rsidRDefault="001A60C7" w:rsidP="00A36AB0">
            <w:pPr>
              <w:pStyle w:val="a3"/>
              <w:jc w:val="both"/>
              <w:rPr>
                <w:b w:val="0"/>
                <w:bCs w:val="0"/>
                <w:sz w:val="24"/>
                <w:szCs w:val="24"/>
              </w:rPr>
            </w:pPr>
            <w:r w:rsidRPr="00584FA7">
              <w:rPr>
                <w:b w:val="0"/>
                <w:bCs w:val="0"/>
                <w:sz w:val="24"/>
                <w:szCs w:val="24"/>
              </w:rPr>
              <w:t>р.Баргузин</w:t>
            </w:r>
          </w:p>
        </w:tc>
        <w:tc>
          <w:tcPr>
            <w:tcW w:w="2009" w:type="dxa"/>
          </w:tcPr>
          <w:p w:rsidR="001A60C7" w:rsidRPr="00584FA7" w:rsidRDefault="001A60C7" w:rsidP="00A36AB0">
            <w:pPr>
              <w:pStyle w:val="a3"/>
              <w:rPr>
                <w:b w:val="0"/>
                <w:bCs w:val="0"/>
                <w:sz w:val="24"/>
                <w:szCs w:val="24"/>
              </w:rPr>
            </w:pPr>
            <w:r w:rsidRPr="00584FA7">
              <w:rPr>
                <w:b w:val="0"/>
                <w:bCs w:val="0"/>
                <w:sz w:val="24"/>
                <w:szCs w:val="24"/>
              </w:rPr>
              <w:t>200 м</w:t>
            </w:r>
          </w:p>
        </w:tc>
        <w:tc>
          <w:tcPr>
            <w:tcW w:w="2342" w:type="dxa"/>
            <w:vMerge/>
          </w:tcPr>
          <w:p w:rsidR="001A60C7" w:rsidRPr="00584FA7" w:rsidRDefault="001A60C7" w:rsidP="00A36AB0">
            <w:pPr>
              <w:pStyle w:val="a3"/>
              <w:rPr>
                <w:b w:val="0"/>
                <w:bCs w:val="0"/>
                <w:kern w:val="1"/>
              </w:rPr>
            </w:pPr>
          </w:p>
        </w:tc>
      </w:tr>
      <w:tr w:rsidR="001A60C7" w:rsidRPr="00584FA7">
        <w:trPr>
          <w:cantSplit/>
          <w:trHeight w:val="279"/>
          <w:jc w:val="center"/>
        </w:trPr>
        <w:tc>
          <w:tcPr>
            <w:tcW w:w="624" w:type="dxa"/>
            <w:vMerge/>
            <w:vAlign w:val="center"/>
          </w:tcPr>
          <w:p w:rsidR="001A60C7" w:rsidRPr="005E2E95" w:rsidRDefault="001A60C7" w:rsidP="00A36AB0">
            <w:pPr>
              <w:ind w:left="-6"/>
              <w:jc w:val="center"/>
              <w:rPr>
                <w:color w:val="000000"/>
              </w:rPr>
            </w:pPr>
          </w:p>
        </w:tc>
        <w:tc>
          <w:tcPr>
            <w:tcW w:w="1854" w:type="dxa"/>
            <w:vMerge/>
            <w:vAlign w:val="center"/>
          </w:tcPr>
          <w:p w:rsidR="001A60C7" w:rsidRPr="005E2E95" w:rsidRDefault="001A60C7" w:rsidP="00A36AB0">
            <w:pPr>
              <w:rPr>
                <w:color w:val="000000"/>
              </w:rPr>
            </w:pPr>
          </w:p>
        </w:tc>
        <w:tc>
          <w:tcPr>
            <w:tcW w:w="2728" w:type="dxa"/>
          </w:tcPr>
          <w:p w:rsidR="001A60C7" w:rsidRPr="00584FA7" w:rsidRDefault="001A60C7" w:rsidP="00A36AB0">
            <w:pPr>
              <w:pStyle w:val="a3"/>
              <w:jc w:val="both"/>
              <w:rPr>
                <w:b w:val="0"/>
                <w:bCs w:val="0"/>
                <w:sz w:val="24"/>
                <w:szCs w:val="24"/>
              </w:rPr>
            </w:pPr>
            <w:r w:rsidRPr="00584FA7">
              <w:rPr>
                <w:b w:val="0"/>
                <w:bCs w:val="0"/>
                <w:sz w:val="24"/>
                <w:szCs w:val="24"/>
              </w:rPr>
              <w:t>р.Максимиха</w:t>
            </w:r>
          </w:p>
        </w:tc>
        <w:tc>
          <w:tcPr>
            <w:tcW w:w="2009" w:type="dxa"/>
          </w:tcPr>
          <w:p w:rsidR="001A60C7" w:rsidRPr="00584FA7" w:rsidRDefault="001A60C7" w:rsidP="00A36AB0">
            <w:pPr>
              <w:pStyle w:val="a3"/>
              <w:rPr>
                <w:b w:val="0"/>
                <w:bCs w:val="0"/>
                <w:sz w:val="24"/>
                <w:szCs w:val="24"/>
              </w:rPr>
            </w:pPr>
            <w:r w:rsidRPr="00584FA7">
              <w:rPr>
                <w:b w:val="0"/>
                <w:bCs w:val="0"/>
                <w:sz w:val="24"/>
                <w:szCs w:val="24"/>
              </w:rPr>
              <w:t>100 м</w:t>
            </w:r>
          </w:p>
        </w:tc>
        <w:tc>
          <w:tcPr>
            <w:tcW w:w="2342" w:type="dxa"/>
            <w:vMerge/>
          </w:tcPr>
          <w:p w:rsidR="001A60C7" w:rsidRPr="00584FA7" w:rsidRDefault="001A60C7" w:rsidP="00A36AB0">
            <w:pPr>
              <w:pStyle w:val="a3"/>
              <w:rPr>
                <w:b w:val="0"/>
                <w:bCs w:val="0"/>
                <w:kern w:val="1"/>
              </w:rPr>
            </w:pPr>
          </w:p>
        </w:tc>
      </w:tr>
      <w:tr w:rsidR="001A60C7" w:rsidRPr="00584FA7">
        <w:trPr>
          <w:cantSplit/>
          <w:trHeight w:val="279"/>
          <w:jc w:val="center"/>
        </w:trPr>
        <w:tc>
          <w:tcPr>
            <w:tcW w:w="624" w:type="dxa"/>
            <w:vMerge/>
            <w:vAlign w:val="center"/>
          </w:tcPr>
          <w:p w:rsidR="001A60C7" w:rsidRPr="005E2E95" w:rsidRDefault="001A60C7" w:rsidP="00A36AB0">
            <w:pPr>
              <w:ind w:left="-6"/>
              <w:jc w:val="center"/>
              <w:rPr>
                <w:color w:val="000000"/>
              </w:rPr>
            </w:pPr>
          </w:p>
        </w:tc>
        <w:tc>
          <w:tcPr>
            <w:tcW w:w="1854" w:type="dxa"/>
            <w:vMerge/>
            <w:vAlign w:val="center"/>
          </w:tcPr>
          <w:p w:rsidR="001A60C7" w:rsidRPr="005E2E95" w:rsidRDefault="001A60C7" w:rsidP="00A36AB0">
            <w:pPr>
              <w:rPr>
                <w:color w:val="000000"/>
              </w:rPr>
            </w:pPr>
          </w:p>
        </w:tc>
        <w:tc>
          <w:tcPr>
            <w:tcW w:w="2728" w:type="dxa"/>
          </w:tcPr>
          <w:p w:rsidR="001A60C7" w:rsidRPr="00584FA7" w:rsidRDefault="001A60C7" w:rsidP="00A36AB0">
            <w:pPr>
              <w:pStyle w:val="a3"/>
              <w:jc w:val="both"/>
              <w:rPr>
                <w:b w:val="0"/>
                <w:bCs w:val="0"/>
                <w:sz w:val="24"/>
                <w:szCs w:val="24"/>
              </w:rPr>
            </w:pPr>
            <w:r w:rsidRPr="00584FA7">
              <w:rPr>
                <w:b w:val="0"/>
                <w:bCs w:val="0"/>
                <w:sz w:val="24"/>
                <w:szCs w:val="24"/>
              </w:rPr>
              <w:t>р.Шанталык</w:t>
            </w:r>
          </w:p>
        </w:tc>
        <w:tc>
          <w:tcPr>
            <w:tcW w:w="2009" w:type="dxa"/>
          </w:tcPr>
          <w:p w:rsidR="001A60C7" w:rsidRPr="00584FA7" w:rsidRDefault="001A60C7" w:rsidP="00A36AB0">
            <w:pPr>
              <w:pStyle w:val="a3"/>
              <w:rPr>
                <w:b w:val="0"/>
                <w:bCs w:val="0"/>
                <w:sz w:val="24"/>
                <w:szCs w:val="24"/>
              </w:rPr>
            </w:pPr>
            <w:r w:rsidRPr="00584FA7">
              <w:rPr>
                <w:b w:val="0"/>
                <w:bCs w:val="0"/>
                <w:sz w:val="24"/>
                <w:szCs w:val="24"/>
              </w:rPr>
              <w:t>100 м</w:t>
            </w:r>
          </w:p>
        </w:tc>
        <w:tc>
          <w:tcPr>
            <w:tcW w:w="2342" w:type="dxa"/>
            <w:vMerge/>
          </w:tcPr>
          <w:p w:rsidR="001A60C7" w:rsidRPr="00584FA7" w:rsidRDefault="001A60C7" w:rsidP="00A36AB0">
            <w:pPr>
              <w:pStyle w:val="a3"/>
              <w:rPr>
                <w:b w:val="0"/>
                <w:bCs w:val="0"/>
                <w:kern w:val="1"/>
              </w:rPr>
            </w:pPr>
          </w:p>
        </w:tc>
      </w:tr>
      <w:tr w:rsidR="001A60C7" w:rsidRPr="00584FA7">
        <w:trPr>
          <w:cantSplit/>
          <w:trHeight w:val="279"/>
          <w:jc w:val="center"/>
        </w:trPr>
        <w:tc>
          <w:tcPr>
            <w:tcW w:w="624" w:type="dxa"/>
            <w:vMerge/>
            <w:vAlign w:val="center"/>
          </w:tcPr>
          <w:p w:rsidR="001A60C7" w:rsidRPr="005E2E95" w:rsidRDefault="001A60C7" w:rsidP="00A36AB0">
            <w:pPr>
              <w:ind w:left="-6"/>
              <w:jc w:val="center"/>
              <w:rPr>
                <w:color w:val="000000"/>
              </w:rPr>
            </w:pPr>
          </w:p>
        </w:tc>
        <w:tc>
          <w:tcPr>
            <w:tcW w:w="1854" w:type="dxa"/>
            <w:vMerge/>
            <w:vAlign w:val="center"/>
          </w:tcPr>
          <w:p w:rsidR="001A60C7" w:rsidRPr="005E2E95" w:rsidRDefault="001A60C7" w:rsidP="00A36AB0">
            <w:pPr>
              <w:rPr>
                <w:color w:val="000000"/>
              </w:rPr>
            </w:pPr>
          </w:p>
        </w:tc>
        <w:tc>
          <w:tcPr>
            <w:tcW w:w="2728" w:type="dxa"/>
            <w:vAlign w:val="center"/>
          </w:tcPr>
          <w:p w:rsidR="001A60C7" w:rsidRPr="00584FA7" w:rsidRDefault="001A60C7" w:rsidP="00A36AB0">
            <w:pPr>
              <w:rPr>
                <w:rFonts w:ascii="Times New Roman CYR" w:hAnsi="Times New Roman CYR" w:cs="Times New Roman CYR"/>
              </w:rPr>
            </w:pPr>
            <w:r w:rsidRPr="00584FA7">
              <w:rPr>
                <w:rFonts w:ascii="Times New Roman CYR" w:hAnsi="Times New Roman CYR" w:cs="Times New Roman CYR"/>
              </w:rPr>
              <w:t>ручьи</w:t>
            </w:r>
          </w:p>
        </w:tc>
        <w:tc>
          <w:tcPr>
            <w:tcW w:w="2009" w:type="dxa"/>
          </w:tcPr>
          <w:p w:rsidR="001A60C7" w:rsidRPr="00584FA7" w:rsidRDefault="001A60C7" w:rsidP="00A36AB0">
            <w:pPr>
              <w:pStyle w:val="afff3"/>
              <w:spacing w:line="276" w:lineRule="auto"/>
              <w:rPr>
                <w:rFonts w:ascii="Times New Roman CYR" w:hAnsi="Times New Roman CYR" w:cs="Times New Roman CYR"/>
                <w:sz w:val="24"/>
                <w:szCs w:val="24"/>
              </w:rPr>
            </w:pPr>
            <w:r w:rsidRPr="00584FA7">
              <w:rPr>
                <w:rFonts w:ascii="Times New Roman CYR" w:hAnsi="Times New Roman CYR" w:cs="Times New Roman CYR"/>
                <w:sz w:val="24"/>
                <w:szCs w:val="24"/>
              </w:rPr>
              <w:t>50 м</w:t>
            </w:r>
          </w:p>
        </w:tc>
        <w:tc>
          <w:tcPr>
            <w:tcW w:w="2342" w:type="dxa"/>
            <w:vMerge/>
          </w:tcPr>
          <w:p w:rsidR="001A60C7" w:rsidRPr="00584FA7" w:rsidRDefault="001A60C7" w:rsidP="00A36AB0">
            <w:pPr>
              <w:pStyle w:val="a3"/>
              <w:rPr>
                <w:b w:val="0"/>
                <w:bCs w:val="0"/>
                <w:kern w:val="1"/>
              </w:rPr>
            </w:pPr>
          </w:p>
        </w:tc>
      </w:tr>
      <w:tr w:rsidR="001A60C7" w:rsidRPr="00A30401">
        <w:trPr>
          <w:cantSplit/>
          <w:trHeight w:val="279"/>
          <w:jc w:val="center"/>
        </w:trPr>
        <w:tc>
          <w:tcPr>
            <w:tcW w:w="624" w:type="dxa"/>
            <w:vAlign w:val="center"/>
          </w:tcPr>
          <w:p w:rsidR="001A60C7" w:rsidRPr="005E2E95" w:rsidRDefault="001A60C7" w:rsidP="00A36AB0">
            <w:pPr>
              <w:ind w:left="-6"/>
              <w:jc w:val="center"/>
              <w:rPr>
                <w:color w:val="000000"/>
              </w:rPr>
            </w:pPr>
            <w:r w:rsidRPr="005E2E95">
              <w:rPr>
                <w:color w:val="000000"/>
              </w:rPr>
              <w:lastRenderedPageBreak/>
              <w:t>4</w:t>
            </w:r>
          </w:p>
        </w:tc>
        <w:tc>
          <w:tcPr>
            <w:tcW w:w="1854" w:type="dxa"/>
            <w:vAlign w:val="center"/>
          </w:tcPr>
          <w:p w:rsidR="001A60C7" w:rsidRPr="005E2E95" w:rsidRDefault="001A60C7" w:rsidP="00A36AB0">
            <w:pPr>
              <w:rPr>
                <w:rFonts w:ascii="Times New Roman CYR" w:hAnsi="Times New Roman CYR" w:cs="Times New Roman CYR"/>
                <w:color w:val="000000"/>
              </w:rPr>
            </w:pPr>
            <w:r>
              <w:rPr>
                <w:rFonts w:ascii="Times New Roman CYR" w:hAnsi="Times New Roman CYR" w:cs="Times New Roman CYR"/>
                <w:color w:val="000000"/>
              </w:rPr>
              <w:t>Рыбоохранная зона</w:t>
            </w:r>
          </w:p>
        </w:tc>
        <w:tc>
          <w:tcPr>
            <w:tcW w:w="2728" w:type="dxa"/>
            <w:vAlign w:val="center"/>
          </w:tcPr>
          <w:p w:rsidR="001A60C7" w:rsidRPr="005E2E95" w:rsidRDefault="001A60C7" w:rsidP="00A36AB0">
            <w:pPr>
              <w:rPr>
                <w:rFonts w:ascii="Times New Roman CYR" w:hAnsi="Times New Roman CYR" w:cs="Times New Roman CYR"/>
              </w:rPr>
            </w:pPr>
            <w:r>
              <w:rPr>
                <w:rFonts w:ascii="Times New Roman CYR" w:hAnsi="Times New Roman CYR" w:cs="Times New Roman CYR"/>
              </w:rPr>
              <w:t>оз.Байкал</w:t>
            </w:r>
          </w:p>
        </w:tc>
        <w:tc>
          <w:tcPr>
            <w:tcW w:w="2009" w:type="dxa"/>
          </w:tcPr>
          <w:p w:rsidR="001A60C7" w:rsidRPr="005E2E95" w:rsidRDefault="001A60C7" w:rsidP="00A36AB0">
            <w:pPr>
              <w:pStyle w:val="afff3"/>
              <w:spacing w:line="276" w:lineRule="auto"/>
              <w:rPr>
                <w:rFonts w:ascii="Times New Roman CYR" w:hAnsi="Times New Roman CYR" w:cs="Times New Roman CYR"/>
                <w:sz w:val="24"/>
                <w:szCs w:val="24"/>
              </w:rPr>
            </w:pPr>
            <w:r>
              <w:rPr>
                <w:rFonts w:ascii="Times New Roman CYR" w:hAnsi="Times New Roman CYR" w:cs="Times New Roman CYR"/>
                <w:sz w:val="24"/>
                <w:szCs w:val="24"/>
              </w:rPr>
              <w:t>500 м</w:t>
            </w:r>
          </w:p>
        </w:tc>
        <w:tc>
          <w:tcPr>
            <w:tcW w:w="2342" w:type="dxa"/>
          </w:tcPr>
          <w:p w:rsidR="001A60C7" w:rsidRPr="00B2539F" w:rsidRDefault="001A60C7" w:rsidP="00A36AB0">
            <w:pPr>
              <w:pStyle w:val="afff6"/>
              <w:ind w:firstLine="0"/>
              <w:rPr>
                <w:rFonts w:ascii="Times New Roman CYR" w:hAnsi="Times New Roman CYR" w:cs="Times New Roman CYR"/>
                <w:kern w:val="1"/>
                <w:sz w:val="22"/>
                <w:szCs w:val="22"/>
              </w:rPr>
            </w:pPr>
            <w:r w:rsidRPr="00B2539F">
              <w:rPr>
                <w:rFonts w:ascii="Times New Roman CYR" w:hAnsi="Times New Roman CYR" w:cs="Times New Roman CYR"/>
                <w:kern w:val="1"/>
                <w:sz w:val="22"/>
                <w:szCs w:val="22"/>
              </w:rPr>
              <w:t xml:space="preserve">Распоряжение Правительства РФ от 05.03.2015 №368-р «Об утверждении </w:t>
            </w:r>
            <w:r w:rsidRPr="00B2539F">
              <w:rPr>
                <w:sz w:val="22"/>
                <w:szCs w:val="22"/>
              </w:rPr>
              <w:t>границ водоохранной и рыбоохранной зон озера Байкал»;</w:t>
            </w:r>
          </w:p>
          <w:p w:rsidR="001A60C7" w:rsidRPr="00A30401" w:rsidRDefault="001A60C7" w:rsidP="00A36AB0">
            <w:pPr>
              <w:pStyle w:val="a3"/>
              <w:rPr>
                <w:kern w:val="1"/>
              </w:rPr>
            </w:pPr>
          </w:p>
        </w:tc>
      </w:tr>
      <w:tr w:rsidR="001A60C7" w:rsidRPr="005E2E95">
        <w:trPr>
          <w:cantSplit/>
          <w:trHeight w:val="581"/>
          <w:jc w:val="center"/>
        </w:trPr>
        <w:tc>
          <w:tcPr>
            <w:tcW w:w="624" w:type="dxa"/>
            <w:vAlign w:val="center"/>
          </w:tcPr>
          <w:p w:rsidR="001A60C7" w:rsidRPr="005E2E95" w:rsidRDefault="001A60C7" w:rsidP="00A36AB0">
            <w:pPr>
              <w:jc w:val="center"/>
              <w:rPr>
                <w:color w:val="000000"/>
              </w:rPr>
            </w:pPr>
            <w:r w:rsidRPr="005E2E95">
              <w:rPr>
                <w:color w:val="000000"/>
              </w:rPr>
              <w:t>5</w:t>
            </w:r>
          </w:p>
        </w:tc>
        <w:tc>
          <w:tcPr>
            <w:tcW w:w="1854" w:type="dxa"/>
            <w:vAlign w:val="center"/>
          </w:tcPr>
          <w:p w:rsidR="001A60C7" w:rsidRPr="005E2E95" w:rsidRDefault="001A60C7" w:rsidP="00A36AB0">
            <w:pPr>
              <w:rPr>
                <w:color w:val="000000"/>
              </w:rPr>
            </w:pPr>
            <w:r w:rsidRPr="005E2E95">
              <w:rPr>
                <w:color w:val="000000"/>
              </w:rPr>
              <w:t>Зо</w:t>
            </w:r>
            <w:r w:rsidRPr="005E2E95">
              <w:t>ны санитарной охраны источников и водопроводов питьевого назначения</w:t>
            </w:r>
          </w:p>
        </w:tc>
        <w:tc>
          <w:tcPr>
            <w:tcW w:w="2728" w:type="dxa"/>
            <w:vAlign w:val="center"/>
          </w:tcPr>
          <w:p w:rsidR="001A60C7" w:rsidRPr="005E2E95" w:rsidRDefault="001A60C7" w:rsidP="00A36AB0">
            <w:r w:rsidRPr="005E2E95">
              <w:t>Водозаборные сооружения (1 пояс санитарной охраны)</w:t>
            </w:r>
          </w:p>
        </w:tc>
        <w:tc>
          <w:tcPr>
            <w:tcW w:w="2009" w:type="dxa"/>
            <w:vAlign w:val="center"/>
          </w:tcPr>
          <w:p w:rsidR="001A60C7" w:rsidRPr="005E2E95" w:rsidRDefault="001A60C7" w:rsidP="00A36AB0">
            <w:pPr>
              <w:jc w:val="center"/>
            </w:pPr>
            <w:r w:rsidRPr="005E2E95">
              <w:t>50м</w:t>
            </w:r>
          </w:p>
        </w:tc>
        <w:tc>
          <w:tcPr>
            <w:tcW w:w="2342" w:type="dxa"/>
          </w:tcPr>
          <w:p w:rsidR="001A60C7" w:rsidRPr="005E2E95" w:rsidRDefault="001A60C7" w:rsidP="00A36AB0">
            <w:r w:rsidRPr="00AD0A08">
              <w:t>СанПиН 2.1.4.1110-02 "Зоны санитарной охраны источников водоснабжения и водопроводов питьевого назначения"</w:t>
            </w:r>
          </w:p>
        </w:tc>
      </w:tr>
      <w:tr w:rsidR="001A60C7" w:rsidRPr="005E2E95">
        <w:trPr>
          <w:cantSplit/>
          <w:trHeight w:val="581"/>
          <w:jc w:val="center"/>
        </w:trPr>
        <w:tc>
          <w:tcPr>
            <w:tcW w:w="624" w:type="dxa"/>
            <w:vAlign w:val="center"/>
          </w:tcPr>
          <w:p w:rsidR="001A60C7" w:rsidRPr="005E2E95" w:rsidRDefault="001A60C7" w:rsidP="00A36AB0">
            <w:pPr>
              <w:jc w:val="center"/>
              <w:rPr>
                <w:color w:val="000000"/>
              </w:rPr>
            </w:pPr>
            <w:r>
              <w:rPr>
                <w:color w:val="000000"/>
              </w:rPr>
              <w:t>6</w:t>
            </w:r>
          </w:p>
        </w:tc>
        <w:tc>
          <w:tcPr>
            <w:tcW w:w="1854" w:type="dxa"/>
            <w:vAlign w:val="center"/>
          </w:tcPr>
          <w:p w:rsidR="001A60C7" w:rsidRPr="005E2E95" w:rsidRDefault="001A60C7" w:rsidP="00A36AB0">
            <w:pPr>
              <w:rPr>
                <w:color w:val="000000"/>
              </w:rPr>
            </w:pPr>
            <w:r w:rsidRPr="005E2E95">
              <w:rPr>
                <w:color w:val="000000"/>
              </w:rPr>
              <w:t>Иные зоны</w:t>
            </w:r>
          </w:p>
        </w:tc>
        <w:tc>
          <w:tcPr>
            <w:tcW w:w="2728" w:type="dxa"/>
            <w:vAlign w:val="center"/>
          </w:tcPr>
          <w:p w:rsidR="001A60C7" w:rsidRPr="005E2E95" w:rsidRDefault="001A60C7" w:rsidP="00A36AB0">
            <w:pPr>
              <w:rPr>
                <w:color w:val="000000"/>
              </w:rPr>
            </w:pPr>
            <w:r w:rsidRPr="005E2E95">
              <w:t>Особо ценные продуктивные сельскохозяйственные угодья</w:t>
            </w:r>
          </w:p>
        </w:tc>
        <w:tc>
          <w:tcPr>
            <w:tcW w:w="2009" w:type="dxa"/>
            <w:vAlign w:val="center"/>
          </w:tcPr>
          <w:p w:rsidR="001A60C7" w:rsidRPr="005E2E95" w:rsidRDefault="001A60C7" w:rsidP="00A36AB0"/>
        </w:tc>
        <w:tc>
          <w:tcPr>
            <w:tcW w:w="2342" w:type="dxa"/>
          </w:tcPr>
          <w:p w:rsidR="001A60C7" w:rsidRPr="009C0EFB" w:rsidRDefault="001A60C7" w:rsidP="00A36AB0">
            <w:pPr>
              <w:pStyle w:val="aff5"/>
              <w:ind w:left="-9" w:firstLine="0"/>
            </w:pPr>
            <w:r w:rsidRPr="00170B3A">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p w:rsidR="001A60C7" w:rsidRPr="005E2E95" w:rsidRDefault="001A60C7" w:rsidP="00A36AB0"/>
        </w:tc>
      </w:tr>
    </w:tbl>
    <w:p w:rsidR="001A60C7" w:rsidRDefault="001A60C7" w:rsidP="00490AFE">
      <w:pPr>
        <w:ind w:firstLine="851"/>
        <w:jc w:val="both"/>
        <w:rPr>
          <w:color w:val="000000"/>
        </w:rPr>
      </w:pPr>
    </w:p>
    <w:p w:rsidR="001A60C7" w:rsidRDefault="001A60C7" w:rsidP="00E10A0A">
      <w:pPr>
        <w:widowControl w:val="0"/>
        <w:autoSpaceDE w:val="0"/>
        <w:autoSpaceDN w:val="0"/>
        <w:adjustRightInd w:val="0"/>
        <w:ind w:firstLine="540"/>
        <w:jc w:val="both"/>
      </w:pPr>
      <w:r>
        <w:t>1. Границы зон с особыми условиями использования территорий отображены в соответствии с генеральным планом населенных пунктов п.Усть-Баргузин и с.</w:t>
      </w:r>
      <w:r w:rsidR="00AE4E39">
        <w:t xml:space="preserve"> </w:t>
      </w:r>
      <w:r>
        <w:t>Максимиха.</w:t>
      </w:r>
    </w:p>
    <w:p w:rsidR="001A60C7" w:rsidRDefault="001A60C7" w:rsidP="00E10A0A">
      <w:pPr>
        <w:widowControl w:val="0"/>
        <w:autoSpaceDE w:val="0"/>
        <w:autoSpaceDN w:val="0"/>
        <w:adjustRightInd w:val="0"/>
        <w:ind w:firstLine="540"/>
        <w:jc w:val="both"/>
      </w:pPr>
      <w:r>
        <w:t>2.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1A60C7" w:rsidRPr="00BE4161" w:rsidRDefault="001A60C7" w:rsidP="00E10A0A">
      <w:pPr>
        <w:widowControl w:val="0"/>
        <w:autoSpaceDE w:val="0"/>
        <w:autoSpaceDN w:val="0"/>
        <w:adjustRightInd w:val="0"/>
        <w:ind w:firstLine="540"/>
        <w:jc w:val="both"/>
      </w:pPr>
      <w:r>
        <w:t xml:space="preserve">3. В случае, если земельный участок расположен в границах зон с особыми условиями использования </w:t>
      </w:r>
      <w:r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t xml:space="preserve">статьей 8 </w:t>
      </w:r>
      <w:r w:rsidRPr="00BE4161">
        <w:t>настоящих Правил, и ограничений, указанных в настоящей статье.</w:t>
      </w:r>
    </w:p>
    <w:p w:rsidR="001A60C7" w:rsidRDefault="001A60C7" w:rsidP="00E10A0A">
      <w:pPr>
        <w:widowControl w:val="0"/>
        <w:autoSpaceDE w:val="0"/>
        <w:autoSpaceDN w:val="0"/>
        <w:adjustRightInd w:val="0"/>
        <w:ind w:firstLine="540"/>
        <w:jc w:val="both"/>
      </w:pPr>
      <w:r>
        <w:t>4</w:t>
      </w:r>
      <w:r w:rsidRPr="00BE4161">
        <w:t>. Ограничения использования земельных участков</w:t>
      </w:r>
      <w:r>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rsidR="001A60C7" w:rsidRDefault="001A60C7" w:rsidP="00E10A0A">
      <w:pPr>
        <w:widowControl w:val="0"/>
        <w:autoSpaceDE w:val="0"/>
        <w:autoSpaceDN w:val="0"/>
        <w:adjustRightInd w:val="0"/>
        <w:ind w:firstLine="540"/>
        <w:jc w:val="both"/>
      </w:pPr>
      <w:r>
        <w:t xml:space="preserve">Ограничения использования земельных участков и объектов капитального строительства </w:t>
      </w:r>
      <w:r>
        <w:lastRenderedPageBreak/>
        <w:t>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1A60C7" w:rsidRDefault="001A60C7" w:rsidP="00E10A0A">
      <w:pPr>
        <w:widowControl w:val="0"/>
        <w:autoSpaceDE w:val="0"/>
        <w:autoSpaceDN w:val="0"/>
        <w:adjustRightInd w:val="0"/>
        <w:ind w:firstLine="540"/>
        <w:jc w:val="both"/>
      </w:pPr>
      <w:r>
        <w:t>5.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rsidR="001A60C7" w:rsidRDefault="001A60C7" w:rsidP="00E10A0A">
      <w:pPr>
        <w:widowControl w:val="0"/>
        <w:autoSpaceDE w:val="0"/>
        <w:autoSpaceDN w:val="0"/>
        <w:adjustRightInd w:val="0"/>
        <w:ind w:firstLine="540"/>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1A60C7" w:rsidRDefault="001A60C7" w:rsidP="00E10A0A">
      <w:pPr>
        <w:widowControl w:val="0"/>
        <w:autoSpaceDE w:val="0"/>
        <w:autoSpaceDN w:val="0"/>
        <w:adjustRightInd w:val="0"/>
        <w:ind w:firstLine="540"/>
        <w:jc w:val="both"/>
      </w:pPr>
      <w:r>
        <w:t>6.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1A60C7" w:rsidRDefault="001A60C7" w:rsidP="00E10A0A">
      <w:pPr>
        <w:widowControl w:val="0"/>
        <w:autoSpaceDE w:val="0"/>
        <w:autoSpaceDN w:val="0"/>
        <w:adjustRightInd w:val="0"/>
        <w:ind w:firstLine="540"/>
        <w:jc w:val="both"/>
      </w:pPr>
      <w:r>
        <w:t>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допускается.</w:t>
      </w:r>
    </w:p>
    <w:p w:rsidR="001A60C7" w:rsidRDefault="001A60C7" w:rsidP="00E10A0A">
      <w:pPr>
        <w:widowControl w:val="0"/>
        <w:autoSpaceDE w:val="0"/>
        <w:autoSpaceDN w:val="0"/>
        <w:adjustRightInd w:val="0"/>
        <w:ind w:firstLine="540"/>
        <w:jc w:val="both"/>
      </w:pPr>
      <w:r>
        <w:t xml:space="preserve">7.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Pr="00BE4161">
        <w:t xml:space="preserve">установленным </w:t>
      </w:r>
      <w:hyperlink w:anchor="Par240" w:history="1">
        <w:r w:rsidRPr="00BE4161">
          <w:t>главой 3</w:t>
        </w:r>
      </w:hyperlink>
      <w:r>
        <w:t xml:space="preserve"> настоящих Правил.</w:t>
      </w:r>
    </w:p>
    <w:p w:rsidR="001A60C7" w:rsidRDefault="001A60C7" w:rsidP="00E10A0A">
      <w:pPr>
        <w:widowControl w:val="0"/>
        <w:autoSpaceDE w:val="0"/>
        <w:autoSpaceDN w:val="0"/>
        <w:adjustRightInd w:val="0"/>
      </w:pPr>
    </w:p>
    <w:p w:rsidR="001A60C7" w:rsidRDefault="001A60C7" w:rsidP="00E10A0A"/>
    <w:sectPr w:rsidR="001A60C7" w:rsidSect="00754C8E">
      <w:footerReference w:type="default" r:id="rId7"/>
      <w:footerReference w:type="first" r:id="rId8"/>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558" w:rsidRDefault="00BC7558" w:rsidP="00253112">
      <w:r>
        <w:separator/>
      </w:r>
    </w:p>
  </w:endnote>
  <w:endnote w:type="continuationSeparator" w:id="1">
    <w:p w:rsidR="00BC7558" w:rsidRDefault="00BC7558" w:rsidP="00253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E7D" w:rsidRDefault="00F811A7">
    <w:pPr>
      <w:pStyle w:val="af4"/>
      <w:jc w:val="right"/>
    </w:pPr>
    <w:r>
      <w:fldChar w:fldCharType="begin"/>
    </w:r>
    <w:r w:rsidR="00C34E7D">
      <w:instrText xml:space="preserve"> PAGE   \* MERGEFORMAT </w:instrText>
    </w:r>
    <w:r>
      <w:fldChar w:fldCharType="separate"/>
    </w:r>
    <w:r w:rsidR="00F03B20">
      <w:rPr>
        <w:noProof/>
      </w:rPr>
      <w:t>2</w:t>
    </w:r>
    <w:r>
      <w:rPr>
        <w:noProof/>
      </w:rPr>
      <w:fldChar w:fldCharType="end"/>
    </w:r>
  </w:p>
  <w:p w:rsidR="00C34E7D" w:rsidRDefault="00C34E7D">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E7D" w:rsidRDefault="00F811A7">
    <w:pPr>
      <w:pStyle w:val="af4"/>
      <w:jc w:val="right"/>
    </w:pPr>
    <w:r>
      <w:fldChar w:fldCharType="begin"/>
    </w:r>
    <w:r w:rsidR="00C34E7D">
      <w:instrText xml:space="preserve"> PAGE   \* MERGEFORMAT </w:instrText>
    </w:r>
    <w:r>
      <w:fldChar w:fldCharType="separate"/>
    </w:r>
    <w:r w:rsidR="00F03B20">
      <w:rPr>
        <w:noProof/>
      </w:rPr>
      <w:t>1</w:t>
    </w:r>
    <w:r>
      <w:rPr>
        <w:noProof/>
      </w:rPr>
      <w:fldChar w:fldCharType="end"/>
    </w:r>
  </w:p>
  <w:p w:rsidR="00C34E7D" w:rsidRDefault="00C34E7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558" w:rsidRDefault="00BC7558" w:rsidP="00253112">
      <w:r>
        <w:separator/>
      </w:r>
    </w:p>
  </w:footnote>
  <w:footnote w:type="continuationSeparator" w:id="1">
    <w:p w:rsidR="00BC7558" w:rsidRDefault="00BC7558" w:rsidP="00253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527"/>
    <w:multiLevelType w:val="hybridMultilevel"/>
    <w:tmpl w:val="00E83C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973233"/>
    <w:multiLevelType w:val="hybridMultilevel"/>
    <w:tmpl w:val="7E8A194C"/>
    <w:lvl w:ilvl="0" w:tplc="1CF8CA6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32137F9"/>
    <w:multiLevelType w:val="hybridMultilevel"/>
    <w:tmpl w:val="CB8A1152"/>
    <w:lvl w:ilvl="0" w:tplc="D41E0518">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D8610CA"/>
    <w:multiLevelType w:val="hybridMultilevel"/>
    <w:tmpl w:val="B66CD4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F555CCF"/>
    <w:multiLevelType w:val="hybridMultilevel"/>
    <w:tmpl w:val="53F67E50"/>
    <w:lvl w:ilvl="0" w:tplc="506CCA6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5A68102F"/>
    <w:multiLevelType w:val="hybridMultilevel"/>
    <w:tmpl w:val="0740A1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E88484C"/>
    <w:multiLevelType w:val="hybridMultilevel"/>
    <w:tmpl w:val="0740A1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3D64813"/>
    <w:multiLevelType w:val="hybridMultilevel"/>
    <w:tmpl w:val="8C147E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0E25F45"/>
    <w:multiLevelType w:val="hybridMultilevel"/>
    <w:tmpl w:val="8FF8AAF6"/>
    <w:lvl w:ilvl="0" w:tplc="240E7BDE">
      <w:start w:val="1"/>
      <w:numFmt w:val="decimal"/>
      <w:lvlText w:val="%1."/>
      <w:lvlJc w:val="left"/>
      <w:pPr>
        <w:ind w:left="1289"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8"/>
  </w:num>
  <w:num w:numId="3">
    <w:abstractNumId w:val="2"/>
  </w:num>
  <w:num w:numId="4">
    <w:abstractNumId w:val="0"/>
  </w:num>
  <w:num w:numId="5">
    <w:abstractNumId w:val="7"/>
  </w:num>
  <w:num w:numId="6">
    <w:abstractNumId w:val="3"/>
  </w:num>
  <w:num w:numId="7">
    <w:abstractNumId w:val="5"/>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650DD0"/>
    <w:rsid w:val="00000EFF"/>
    <w:rsid w:val="000146F4"/>
    <w:rsid w:val="0002102D"/>
    <w:rsid w:val="0002202F"/>
    <w:rsid w:val="00027673"/>
    <w:rsid w:val="00035C20"/>
    <w:rsid w:val="00045388"/>
    <w:rsid w:val="000514F2"/>
    <w:rsid w:val="00051F9D"/>
    <w:rsid w:val="00065CE9"/>
    <w:rsid w:val="00071861"/>
    <w:rsid w:val="00081705"/>
    <w:rsid w:val="000828F6"/>
    <w:rsid w:val="0008361F"/>
    <w:rsid w:val="0009381C"/>
    <w:rsid w:val="000967AE"/>
    <w:rsid w:val="000A1448"/>
    <w:rsid w:val="000A5543"/>
    <w:rsid w:val="000B1339"/>
    <w:rsid w:val="000B4DE4"/>
    <w:rsid w:val="000C3D5B"/>
    <w:rsid w:val="000C4BFD"/>
    <w:rsid w:val="000C71F1"/>
    <w:rsid w:val="000C75BE"/>
    <w:rsid w:val="000D07F9"/>
    <w:rsid w:val="000D11BE"/>
    <w:rsid w:val="000D4940"/>
    <w:rsid w:val="000D6CFE"/>
    <w:rsid w:val="000E7731"/>
    <w:rsid w:val="000F082B"/>
    <w:rsid w:val="000F1570"/>
    <w:rsid w:val="000F2EF2"/>
    <w:rsid w:val="000F4F23"/>
    <w:rsid w:val="000F74B1"/>
    <w:rsid w:val="001018A2"/>
    <w:rsid w:val="00106C22"/>
    <w:rsid w:val="0011010E"/>
    <w:rsid w:val="0011135D"/>
    <w:rsid w:val="00111396"/>
    <w:rsid w:val="0011183F"/>
    <w:rsid w:val="00115AC7"/>
    <w:rsid w:val="001204F2"/>
    <w:rsid w:val="00127BA4"/>
    <w:rsid w:val="00130CD4"/>
    <w:rsid w:val="00130E77"/>
    <w:rsid w:val="001347CA"/>
    <w:rsid w:val="00136746"/>
    <w:rsid w:val="001416D4"/>
    <w:rsid w:val="0014210D"/>
    <w:rsid w:val="0014674F"/>
    <w:rsid w:val="00147358"/>
    <w:rsid w:val="00147E23"/>
    <w:rsid w:val="00150B34"/>
    <w:rsid w:val="00151C4E"/>
    <w:rsid w:val="00162286"/>
    <w:rsid w:val="00170B3A"/>
    <w:rsid w:val="001743ED"/>
    <w:rsid w:val="00176EB8"/>
    <w:rsid w:val="001812D6"/>
    <w:rsid w:val="001867B2"/>
    <w:rsid w:val="00187A8A"/>
    <w:rsid w:val="001905FB"/>
    <w:rsid w:val="00190887"/>
    <w:rsid w:val="00190A3C"/>
    <w:rsid w:val="001920BA"/>
    <w:rsid w:val="00193692"/>
    <w:rsid w:val="0019540C"/>
    <w:rsid w:val="00195D5B"/>
    <w:rsid w:val="00197674"/>
    <w:rsid w:val="001A60C7"/>
    <w:rsid w:val="001A6143"/>
    <w:rsid w:val="001B19CC"/>
    <w:rsid w:val="001B2C80"/>
    <w:rsid w:val="001C15B0"/>
    <w:rsid w:val="001C435C"/>
    <w:rsid w:val="001C75C0"/>
    <w:rsid w:val="001E1CF9"/>
    <w:rsid w:val="001F0D72"/>
    <w:rsid w:val="001F75B9"/>
    <w:rsid w:val="00200E5D"/>
    <w:rsid w:val="00204387"/>
    <w:rsid w:val="00207EAA"/>
    <w:rsid w:val="00210E55"/>
    <w:rsid w:val="002112C3"/>
    <w:rsid w:val="00211D31"/>
    <w:rsid w:val="0021210A"/>
    <w:rsid w:val="00214432"/>
    <w:rsid w:val="0021645F"/>
    <w:rsid w:val="00220D39"/>
    <w:rsid w:val="00223224"/>
    <w:rsid w:val="002272BF"/>
    <w:rsid w:val="002275C1"/>
    <w:rsid w:val="00227656"/>
    <w:rsid w:val="002307B7"/>
    <w:rsid w:val="00237602"/>
    <w:rsid w:val="00241953"/>
    <w:rsid w:val="002439CE"/>
    <w:rsid w:val="00250871"/>
    <w:rsid w:val="002523DE"/>
    <w:rsid w:val="00253112"/>
    <w:rsid w:val="0026169C"/>
    <w:rsid w:val="00261E3B"/>
    <w:rsid w:val="00266C6B"/>
    <w:rsid w:val="00270791"/>
    <w:rsid w:val="00276376"/>
    <w:rsid w:val="00277BF5"/>
    <w:rsid w:val="0028405B"/>
    <w:rsid w:val="00292A0B"/>
    <w:rsid w:val="002A3649"/>
    <w:rsid w:val="002B1D04"/>
    <w:rsid w:val="002B34BA"/>
    <w:rsid w:val="002B5C99"/>
    <w:rsid w:val="002C6580"/>
    <w:rsid w:val="002D361B"/>
    <w:rsid w:val="002D4396"/>
    <w:rsid w:val="002D61BA"/>
    <w:rsid w:val="002E6B13"/>
    <w:rsid w:val="002F555F"/>
    <w:rsid w:val="003042DD"/>
    <w:rsid w:val="00305945"/>
    <w:rsid w:val="00305EBE"/>
    <w:rsid w:val="0031585A"/>
    <w:rsid w:val="00316612"/>
    <w:rsid w:val="00322206"/>
    <w:rsid w:val="00332CF9"/>
    <w:rsid w:val="003357C6"/>
    <w:rsid w:val="0033661F"/>
    <w:rsid w:val="00337887"/>
    <w:rsid w:val="00341F3F"/>
    <w:rsid w:val="003444DB"/>
    <w:rsid w:val="00361B70"/>
    <w:rsid w:val="0036630E"/>
    <w:rsid w:val="00367525"/>
    <w:rsid w:val="00373B2A"/>
    <w:rsid w:val="003816FC"/>
    <w:rsid w:val="00382F26"/>
    <w:rsid w:val="003831C6"/>
    <w:rsid w:val="003875A5"/>
    <w:rsid w:val="003909D6"/>
    <w:rsid w:val="003911F4"/>
    <w:rsid w:val="0039284F"/>
    <w:rsid w:val="00395D46"/>
    <w:rsid w:val="003966E3"/>
    <w:rsid w:val="003A2EBF"/>
    <w:rsid w:val="003C14B2"/>
    <w:rsid w:val="003C1A67"/>
    <w:rsid w:val="003C269A"/>
    <w:rsid w:val="003C2C22"/>
    <w:rsid w:val="003C35EE"/>
    <w:rsid w:val="003C36CA"/>
    <w:rsid w:val="003C5590"/>
    <w:rsid w:val="003C7F0D"/>
    <w:rsid w:val="003E3979"/>
    <w:rsid w:val="003E451A"/>
    <w:rsid w:val="003E624A"/>
    <w:rsid w:val="003E6E6A"/>
    <w:rsid w:val="003F2ED3"/>
    <w:rsid w:val="0040536C"/>
    <w:rsid w:val="0040555D"/>
    <w:rsid w:val="00407151"/>
    <w:rsid w:val="0041030C"/>
    <w:rsid w:val="0042175C"/>
    <w:rsid w:val="00422A51"/>
    <w:rsid w:val="00435600"/>
    <w:rsid w:val="00435AC9"/>
    <w:rsid w:val="004427CC"/>
    <w:rsid w:val="00445338"/>
    <w:rsid w:val="00445F21"/>
    <w:rsid w:val="0045192D"/>
    <w:rsid w:val="00451992"/>
    <w:rsid w:val="00463915"/>
    <w:rsid w:val="00465B83"/>
    <w:rsid w:val="00467916"/>
    <w:rsid w:val="00473200"/>
    <w:rsid w:val="0047388A"/>
    <w:rsid w:val="004832BA"/>
    <w:rsid w:val="00486AE6"/>
    <w:rsid w:val="00490AFE"/>
    <w:rsid w:val="004A0D6A"/>
    <w:rsid w:val="004A707E"/>
    <w:rsid w:val="004B02D4"/>
    <w:rsid w:val="004B13E3"/>
    <w:rsid w:val="004B370E"/>
    <w:rsid w:val="004B386B"/>
    <w:rsid w:val="004C05A7"/>
    <w:rsid w:val="004C135D"/>
    <w:rsid w:val="004C4B78"/>
    <w:rsid w:val="004C5CC2"/>
    <w:rsid w:val="004C69B0"/>
    <w:rsid w:val="004D0461"/>
    <w:rsid w:val="004E33F7"/>
    <w:rsid w:val="004E3919"/>
    <w:rsid w:val="004F0AEE"/>
    <w:rsid w:val="004F1A86"/>
    <w:rsid w:val="00520707"/>
    <w:rsid w:val="0052238D"/>
    <w:rsid w:val="005252D0"/>
    <w:rsid w:val="00530628"/>
    <w:rsid w:val="005314D3"/>
    <w:rsid w:val="005334BF"/>
    <w:rsid w:val="005364F9"/>
    <w:rsid w:val="00536D93"/>
    <w:rsid w:val="00544CD2"/>
    <w:rsid w:val="00546BAC"/>
    <w:rsid w:val="005514C7"/>
    <w:rsid w:val="0055290B"/>
    <w:rsid w:val="005531EF"/>
    <w:rsid w:val="0056383A"/>
    <w:rsid w:val="00566BB8"/>
    <w:rsid w:val="00584FA7"/>
    <w:rsid w:val="005908F2"/>
    <w:rsid w:val="00590DBB"/>
    <w:rsid w:val="00592DCC"/>
    <w:rsid w:val="00592F5D"/>
    <w:rsid w:val="00594C5D"/>
    <w:rsid w:val="00595E6C"/>
    <w:rsid w:val="005965FF"/>
    <w:rsid w:val="00596AE1"/>
    <w:rsid w:val="005A324E"/>
    <w:rsid w:val="005A4383"/>
    <w:rsid w:val="005A5222"/>
    <w:rsid w:val="005B1475"/>
    <w:rsid w:val="005C2773"/>
    <w:rsid w:val="005C2AA6"/>
    <w:rsid w:val="005C2EDB"/>
    <w:rsid w:val="005C69D9"/>
    <w:rsid w:val="005D082A"/>
    <w:rsid w:val="005D5B13"/>
    <w:rsid w:val="005D6C93"/>
    <w:rsid w:val="005E2E95"/>
    <w:rsid w:val="005F111E"/>
    <w:rsid w:val="005F2BBF"/>
    <w:rsid w:val="005F5CC3"/>
    <w:rsid w:val="006238D0"/>
    <w:rsid w:val="00626277"/>
    <w:rsid w:val="00627B09"/>
    <w:rsid w:val="0063060B"/>
    <w:rsid w:val="00631C07"/>
    <w:rsid w:val="00635196"/>
    <w:rsid w:val="006440E3"/>
    <w:rsid w:val="00645A3E"/>
    <w:rsid w:val="00645E36"/>
    <w:rsid w:val="00646CA3"/>
    <w:rsid w:val="00650DD0"/>
    <w:rsid w:val="00655462"/>
    <w:rsid w:val="0066023B"/>
    <w:rsid w:val="00663440"/>
    <w:rsid w:val="00673B19"/>
    <w:rsid w:val="006766D2"/>
    <w:rsid w:val="006777B6"/>
    <w:rsid w:val="00691C07"/>
    <w:rsid w:val="006935FF"/>
    <w:rsid w:val="006A1AD9"/>
    <w:rsid w:val="006A1B46"/>
    <w:rsid w:val="006A6234"/>
    <w:rsid w:val="006A6757"/>
    <w:rsid w:val="006B6EAB"/>
    <w:rsid w:val="006C03B6"/>
    <w:rsid w:val="006C533C"/>
    <w:rsid w:val="006D247A"/>
    <w:rsid w:val="006D28D7"/>
    <w:rsid w:val="006D34F1"/>
    <w:rsid w:val="006D3F88"/>
    <w:rsid w:val="006D5BF5"/>
    <w:rsid w:val="006D6A81"/>
    <w:rsid w:val="006D77AC"/>
    <w:rsid w:val="006E2B60"/>
    <w:rsid w:val="006E4249"/>
    <w:rsid w:val="006F1B32"/>
    <w:rsid w:val="007035C8"/>
    <w:rsid w:val="00704495"/>
    <w:rsid w:val="00725955"/>
    <w:rsid w:val="00737C41"/>
    <w:rsid w:val="00740A8B"/>
    <w:rsid w:val="007458F8"/>
    <w:rsid w:val="00747444"/>
    <w:rsid w:val="00747589"/>
    <w:rsid w:val="0075041A"/>
    <w:rsid w:val="00754C8E"/>
    <w:rsid w:val="00756662"/>
    <w:rsid w:val="00760CA3"/>
    <w:rsid w:val="00771F17"/>
    <w:rsid w:val="007778FA"/>
    <w:rsid w:val="0078375C"/>
    <w:rsid w:val="00783CC6"/>
    <w:rsid w:val="00791FCB"/>
    <w:rsid w:val="00792F8F"/>
    <w:rsid w:val="00794969"/>
    <w:rsid w:val="007962D7"/>
    <w:rsid w:val="007969F8"/>
    <w:rsid w:val="007978F3"/>
    <w:rsid w:val="007A1BF9"/>
    <w:rsid w:val="007A69AF"/>
    <w:rsid w:val="007A70E2"/>
    <w:rsid w:val="007B7315"/>
    <w:rsid w:val="007C7B95"/>
    <w:rsid w:val="007D13F6"/>
    <w:rsid w:val="007D3D98"/>
    <w:rsid w:val="007E089F"/>
    <w:rsid w:val="007E3064"/>
    <w:rsid w:val="007E341A"/>
    <w:rsid w:val="007F362E"/>
    <w:rsid w:val="007F5C6E"/>
    <w:rsid w:val="007F7CD8"/>
    <w:rsid w:val="008245D7"/>
    <w:rsid w:val="00827AA7"/>
    <w:rsid w:val="00834CFA"/>
    <w:rsid w:val="008442A4"/>
    <w:rsid w:val="008471D9"/>
    <w:rsid w:val="00850937"/>
    <w:rsid w:val="00851684"/>
    <w:rsid w:val="00861457"/>
    <w:rsid w:val="008761C5"/>
    <w:rsid w:val="0088065A"/>
    <w:rsid w:val="00883FFA"/>
    <w:rsid w:val="0088593C"/>
    <w:rsid w:val="00890D02"/>
    <w:rsid w:val="00893845"/>
    <w:rsid w:val="00894E79"/>
    <w:rsid w:val="008A07E4"/>
    <w:rsid w:val="008A1087"/>
    <w:rsid w:val="008A13D8"/>
    <w:rsid w:val="008A2D42"/>
    <w:rsid w:val="008A386B"/>
    <w:rsid w:val="008A70B5"/>
    <w:rsid w:val="008B5270"/>
    <w:rsid w:val="008C0412"/>
    <w:rsid w:val="008C3432"/>
    <w:rsid w:val="008C3F0F"/>
    <w:rsid w:val="008C64B8"/>
    <w:rsid w:val="008D2094"/>
    <w:rsid w:val="008F1BF7"/>
    <w:rsid w:val="008F2A25"/>
    <w:rsid w:val="008F2AB1"/>
    <w:rsid w:val="008F38EF"/>
    <w:rsid w:val="008F60B4"/>
    <w:rsid w:val="008F689D"/>
    <w:rsid w:val="0090267B"/>
    <w:rsid w:val="00906411"/>
    <w:rsid w:val="00920973"/>
    <w:rsid w:val="00924F09"/>
    <w:rsid w:val="0093646C"/>
    <w:rsid w:val="009364B8"/>
    <w:rsid w:val="009469A8"/>
    <w:rsid w:val="00951248"/>
    <w:rsid w:val="0095171F"/>
    <w:rsid w:val="00952B23"/>
    <w:rsid w:val="0095389F"/>
    <w:rsid w:val="00956E49"/>
    <w:rsid w:val="0096536D"/>
    <w:rsid w:val="00972B84"/>
    <w:rsid w:val="00974C15"/>
    <w:rsid w:val="00974FF2"/>
    <w:rsid w:val="00976460"/>
    <w:rsid w:val="00985FB6"/>
    <w:rsid w:val="00990BCD"/>
    <w:rsid w:val="009958B9"/>
    <w:rsid w:val="009A6510"/>
    <w:rsid w:val="009B33BA"/>
    <w:rsid w:val="009B4C78"/>
    <w:rsid w:val="009B549A"/>
    <w:rsid w:val="009B5F2B"/>
    <w:rsid w:val="009C0EFB"/>
    <w:rsid w:val="009C11DA"/>
    <w:rsid w:val="009C25FA"/>
    <w:rsid w:val="009C73A0"/>
    <w:rsid w:val="009D684A"/>
    <w:rsid w:val="009E11B1"/>
    <w:rsid w:val="009E64B7"/>
    <w:rsid w:val="009E6A23"/>
    <w:rsid w:val="009F1C07"/>
    <w:rsid w:val="009F4138"/>
    <w:rsid w:val="009F49AB"/>
    <w:rsid w:val="009F4FD5"/>
    <w:rsid w:val="00A034A0"/>
    <w:rsid w:val="00A10CFE"/>
    <w:rsid w:val="00A16D35"/>
    <w:rsid w:val="00A17B1E"/>
    <w:rsid w:val="00A17F9E"/>
    <w:rsid w:val="00A2007A"/>
    <w:rsid w:val="00A215CB"/>
    <w:rsid w:val="00A2290C"/>
    <w:rsid w:val="00A23122"/>
    <w:rsid w:val="00A30401"/>
    <w:rsid w:val="00A33F99"/>
    <w:rsid w:val="00A346D3"/>
    <w:rsid w:val="00A35556"/>
    <w:rsid w:val="00A359F5"/>
    <w:rsid w:val="00A36670"/>
    <w:rsid w:val="00A36AB0"/>
    <w:rsid w:val="00A47C11"/>
    <w:rsid w:val="00A53C73"/>
    <w:rsid w:val="00A64DC1"/>
    <w:rsid w:val="00A656AC"/>
    <w:rsid w:val="00A66A4C"/>
    <w:rsid w:val="00A75EE4"/>
    <w:rsid w:val="00A82F48"/>
    <w:rsid w:val="00A91AB7"/>
    <w:rsid w:val="00A91B4B"/>
    <w:rsid w:val="00A91FA9"/>
    <w:rsid w:val="00AA0984"/>
    <w:rsid w:val="00AA0F94"/>
    <w:rsid w:val="00AA3141"/>
    <w:rsid w:val="00AA34A0"/>
    <w:rsid w:val="00AA3D74"/>
    <w:rsid w:val="00AB19CC"/>
    <w:rsid w:val="00AB293B"/>
    <w:rsid w:val="00AB2D71"/>
    <w:rsid w:val="00AB5E7D"/>
    <w:rsid w:val="00AB7B24"/>
    <w:rsid w:val="00AC3DBB"/>
    <w:rsid w:val="00AC769B"/>
    <w:rsid w:val="00AC7E94"/>
    <w:rsid w:val="00AD0A08"/>
    <w:rsid w:val="00AD761E"/>
    <w:rsid w:val="00AE07DF"/>
    <w:rsid w:val="00AE2928"/>
    <w:rsid w:val="00AE386C"/>
    <w:rsid w:val="00AE4E39"/>
    <w:rsid w:val="00AE5F13"/>
    <w:rsid w:val="00AF3EAC"/>
    <w:rsid w:val="00B028EF"/>
    <w:rsid w:val="00B042EB"/>
    <w:rsid w:val="00B10A41"/>
    <w:rsid w:val="00B1302C"/>
    <w:rsid w:val="00B164EF"/>
    <w:rsid w:val="00B16870"/>
    <w:rsid w:val="00B24133"/>
    <w:rsid w:val="00B2539F"/>
    <w:rsid w:val="00B25B7B"/>
    <w:rsid w:val="00B268F2"/>
    <w:rsid w:val="00B26E57"/>
    <w:rsid w:val="00B358E0"/>
    <w:rsid w:val="00B4404F"/>
    <w:rsid w:val="00B47888"/>
    <w:rsid w:val="00B568C2"/>
    <w:rsid w:val="00B6099F"/>
    <w:rsid w:val="00B6236F"/>
    <w:rsid w:val="00B63814"/>
    <w:rsid w:val="00B66927"/>
    <w:rsid w:val="00B66C55"/>
    <w:rsid w:val="00B7243A"/>
    <w:rsid w:val="00B727E7"/>
    <w:rsid w:val="00B808DF"/>
    <w:rsid w:val="00B81560"/>
    <w:rsid w:val="00B84BD3"/>
    <w:rsid w:val="00B94CA7"/>
    <w:rsid w:val="00B95182"/>
    <w:rsid w:val="00B95B7E"/>
    <w:rsid w:val="00B97230"/>
    <w:rsid w:val="00BB6559"/>
    <w:rsid w:val="00BC1742"/>
    <w:rsid w:val="00BC19C4"/>
    <w:rsid w:val="00BC7193"/>
    <w:rsid w:val="00BC7558"/>
    <w:rsid w:val="00BD1F61"/>
    <w:rsid w:val="00BD5EB8"/>
    <w:rsid w:val="00BD7F1C"/>
    <w:rsid w:val="00BE00E8"/>
    <w:rsid w:val="00BE4161"/>
    <w:rsid w:val="00BE51E0"/>
    <w:rsid w:val="00BE7A30"/>
    <w:rsid w:val="00BF14D6"/>
    <w:rsid w:val="00BF3A58"/>
    <w:rsid w:val="00C02705"/>
    <w:rsid w:val="00C0360E"/>
    <w:rsid w:val="00C13125"/>
    <w:rsid w:val="00C140D7"/>
    <w:rsid w:val="00C214B0"/>
    <w:rsid w:val="00C238F5"/>
    <w:rsid w:val="00C30728"/>
    <w:rsid w:val="00C31BC6"/>
    <w:rsid w:val="00C3428A"/>
    <w:rsid w:val="00C344A7"/>
    <w:rsid w:val="00C34E7D"/>
    <w:rsid w:val="00C378AC"/>
    <w:rsid w:val="00C37AC4"/>
    <w:rsid w:val="00C40C26"/>
    <w:rsid w:val="00C419D8"/>
    <w:rsid w:val="00C42216"/>
    <w:rsid w:val="00C5450E"/>
    <w:rsid w:val="00C80CC4"/>
    <w:rsid w:val="00C949FC"/>
    <w:rsid w:val="00C957F9"/>
    <w:rsid w:val="00C972EB"/>
    <w:rsid w:val="00CA3291"/>
    <w:rsid w:val="00CB0C80"/>
    <w:rsid w:val="00CB11E0"/>
    <w:rsid w:val="00CB12DD"/>
    <w:rsid w:val="00CB2BCC"/>
    <w:rsid w:val="00CB5AD6"/>
    <w:rsid w:val="00CB7A35"/>
    <w:rsid w:val="00CC2764"/>
    <w:rsid w:val="00CC5588"/>
    <w:rsid w:val="00CC6595"/>
    <w:rsid w:val="00CD24C5"/>
    <w:rsid w:val="00CD379F"/>
    <w:rsid w:val="00CD6F10"/>
    <w:rsid w:val="00CE78B0"/>
    <w:rsid w:val="00CE7EFB"/>
    <w:rsid w:val="00CF103A"/>
    <w:rsid w:val="00CF36E8"/>
    <w:rsid w:val="00D048B8"/>
    <w:rsid w:val="00D05CF8"/>
    <w:rsid w:val="00D06F05"/>
    <w:rsid w:val="00D1315F"/>
    <w:rsid w:val="00D15EF6"/>
    <w:rsid w:val="00D27689"/>
    <w:rsid w:val="00D27791"/>
    <w:rsid w:val="00D347C2"/>
    <w:rsid w:val="00D37393"/>
    <w:rsid w:val="00D42D1A"/>
    <w:rsid w:val="00D44B55"/>
    <w:rsid w:val="00D45945"/>
    <w:rsid w:val="00D52B3B"/>
    <w:rsid w:val="00D60863"/>
    <w:rsid w:val="00D62ED0"/>
    <w:rsid w:val="00D630D2"/>
    <w:rsid w:val="00D64FA1"/>
    <w:rsid w:val="00D71472"/>
    <w:rsid w:val="00D72ADE"/>
    <w:rsid w:val="00D74245"/>
    <w:rsid w:val="00D75EAD"/>
    <w:rsid w:val="00D92BC7"/>
    <w:rsid w:val="00D94E93"/>
    <w:rsid w:val="00DA5574"/>
    <w:rsid w:val="00DB1E9B"/>
    <w:rsid w:val="00DB7D69"/>
    <w:rsid w:val="00DC023D"/>
    <w:rsid w:val="00DC1511"/>
    <w:rsid w:val="00DC2CED"/>
    <w:rsid w:val="00DC6044"/>
    <w:rsid w:val="00DC703B"/>
    <w:rsid w:val="00DE3223"/>
    <w:rsid w:val="00DE6BDB"/>
    <w:rsid w:val="00DF0217"/>
    <w:rsid w:val="00DF3866"/>
    <w:rsid w:val="00DF5414"/>
    <w:rsid w:val="00E03B4C"/>
    <w:rsid w:val="00E06B78"/>
    <w:rsid w:val="00E07B03"/>
    <w:rsid w:val="00E105E7"/>
    <w:rsid w:val="00E10A0A"/>
    <w:rsid w:val="00E15D8B"/>
    <w:rsid w:val="00E15F31"/>
    <w:rsid w:val="00E205EB"/>
    <w:rsid w:val="00E25BB2"/>
    <w:rsid w:val="00E32715"/>
    <w:rsid w:val="00E3717E"/>
    <w:rsid w:val="00E44406"/>
    <w:rsid w:val="00E475BC"/>
    <w:rsid w:val="00E50EA5"/>
    <w:rsid w:val="00E55DA1"/>
    <w:rsid w:val="00E56D2B"/>
    <w:rsid w:val="00E61B06"/>
    <w:rsid w:val="00E63F31"/>
    <w:rsid w:val="00E72142"/>
    <w:rsid w:val="00E72809"/>
    <w:rsid w:val="00E72F0F"/>
    <w:rsid w:val="00E75DE9"/>
    <w:rsid w:val="00E77DF0"/>
    <w:rsid w:val="00E805C6"/>
    <w:rsid w:val="00E919D3"/>
    <w:rsid w:val="00E9360D"/>
    <w:rsid w:val="00E96D51"/>
    <w:rsid w:val="00EA03D3"/>
    <w:rsid w:val="00EA38A0"/>
    <w:rsid w:val="00EA3F46"/>
    <w:rsid w:val="00EA6DC4"/>
    <w:rsid w:val="00EB3136"/>
    <w:rsid w:val="00EC1609"/>
    <w:rsid w:val="00EC4B8F"/>
    <w:rsid w:val="00ED243E"/>
    <w:rsid w:val="00ED6932"/>
    <w:rsid w:val="00EE0541"/>
    <w:rsid w:val="00EE2807"/>
    <w:rsid w:val="00EE73B7"/>
    <w:rsid w:val="00F03B20"/>
    <w:rsid w:val="00F043B9"/>
    <w:rsid w:val="00F04FC9"/>
    <w:rsid w:val="00F13506"/>
    <w:rsid w:val="00F14C92"/>
    <w:rsid w:val="00F16A65"/>
    <w:rsid w:val="00F2541F"/>
    <w:rsid w:val="00F2663B"/>
    <w:rsid w:val="00F27C03"/>
    <w:rsid w:val="00F338F5"/>
    <w:rsid w:val="00F41AF5"/>
    <w:rsid w:val="00F44D8C"/>
    <w:rsid w:val="00F52B40"/>
    <w:rsid w:val="00F54208"/>
    <w:rsid w:val="00F5506E"/>
    <w:rsid w:val="00F562C4"/>
    <w:rsid w:val="00F562E8"/>
    <w:rsid w:val="00F6165E"/>
    <w:rsid w:val="00F63489"/>
    <w:rsid w:val="00F805AB"/>
    <w:rsid w:val="00F811A7"/>
    <w:rsid w:val="00F81974"/>
    <w:rsid w:val="00F938A3"/>
    <w:rsid w:val="00F96DB9"/>
    <w:rsid w:val="00F97C02"/>
    <w:rsid w:val="00FB0907"/>
    <w:rsid w:val="00FB664E"/>
    <w:rsid w:val="00FC4535"/>
    <w:rsid w:val="00FC6A35"/>
    <w:rsid w:val="00FC7D8A"/>
    <w:rsid w:val="00FD56A7"/>
    <w:rsid w:val="00FD65CD"/>
    <w:rsid w:val="00FE503C"/>
    <w:rsid w:val="00FE5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D0"/>
    <w:rPr>
      <w:rFonts w:ascii="Times New Roman" w:eastAsia="Times New Roman" w:hAnsi="Times New Roman"/>
      <w:sz w:val="24"/>
      <w:szCs w:val="24"/>
    </w:rPr>
  </w:style>
  <w:style w:type="paragraph" w:styleId="1">
    <w:name w:val="heading 1"/>
    <w:basedOn w:val="a"/>
    <w:next w:val="a"/>
    <w:link w:val="10"/>
    <w:uiPriority w:val="99"/>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9"/>
    <w:qFormat/>
    <w:rsid w:val="006A1B46"/>
    <w:pPr>
      <w:keepNext/>
      <w:keepLines/>
      <w:spacing w:before="200"/>
      <w:outlineLvl w:val="4"/>
    </w:pPr>
    <w:rPr>
      <w:rFonts w:ascii="Cambria" w:hAnsi="Cambria" w:cs="Cambria"/>
      <w:color w:val="243F60"/>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uiPriority w:val="99"/>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08DF"/>
    <w:rPr>
      <w:rFonts w:ascii="Arial" w:hAnsi="Arial" w:cs="Arial"/>
      <w:b/>
      <w:bCs/>
      <w:kern w:val="32"/>
      <w:sz w:val="32"/>
      <w:szCs w:val="32"/>
      <w:lang w:eastAsia="ru-RU"/>
    </w:rPr>
  </w:style>
  <w:style w:type="character" w:customStyle="1" w:styleId="20">
    <w:name w:val="Заголовок 2 Знак"/>
    <w:basedOn w:val="a0"/>
    <w:link w:val="2"/>
    <w:locked/>
    <w:rsid w:val="00B808DF"/>
    <w:rPr>
      <w:rFonts w:ascii="Arial" w:hAnsi="Arial" w:cs="Arial"/>
      <w:b/>
      <w:bCs/>
      <w:i/>
      <w:iCs/>
      <w:sz w:val="28"/>
      <w:szCs w:val="28"/>
      <w:lang w:eastAsia="ru-RU"/>
    </w:rPr>
  </w:style>
  <w:style w:type="character" w:customStyle="1" w:styleId="30">
    <w:name w:val="Заголовок 3 Знак"/>
    <w:basedOn w:val="a0"/>
    <w:link w:val="3"/>
    <w:uiPriority w:val="99"/>
    <w:locked/>
    <w:rsid w:val="00B808DF"/>
    <w:rPr>
      <w:rFonts w:ascii="Arial" w:hAnsi="Arial" w:cs="Arial"/>
      <w:b/>
      <w:bCs/>
      <w:sz w:val="26"/>
      <w:szCs w:val="26"/>
      <w:lang w:eastAsia="ru-RU"/>
    </w:rPr>
  </w:style>
  <w:style w:type="character" w:customStyle="1" w:styleId="40">
    <w:name w:val="Заголовок 4 Знак"/>
    <w:basedOn w:val="a0"/>
    <w:link w:val="4"/>
    <w:uiPriority w:val="99"/>
    <w:locked/>
    <w:rsid w:val="00A215CB"/>
    <w:rPr>
      <w:rFonts w:ascii="Times New Roman" w:hAnsi="Times New Roman" w:cs="Times New Roman"/>
      <w:b/>
      <w:bCs/>
      <w:sz w:val="28"/>
      <w:szCs w:val="28"/>
      <w:lang w:eastAsia="ru-RU"/>
    </w:rPr>
  </w:style>
  <w:style w:type="character" w:customStyle="1" w:styleId="50">
    <w:name w:val="Заголовок 5 Знак"/>
    <w:basedOn w:val="a0"/>
    <w:link w:val="5"/>
    <w:uiPriority w:val="99"/>
    <w:semiHidden/>
    <w:locked/>
    <w:rsid w:val="006A1B46"/>
    <w:rPr>
      <w:rFonts w:ascii="Cambria" w:hAnsi="Cambria" w:cs="Cambria"/>
      <w:color w:val="243F60"/>
      <w:sz w:val="24"/>
      <w:szCs w:val="24"/>
      <w:lang w:eastAsia="ru-RU"/>
    </w:rPr>
  </w:style>
  <w:style w:type="character" w:customStyle="1" w:styleId="60">
    <w:name w:val="Заголовок 6 Знак"/>
    <w:basedOn w:val="a0"/>
    <w:link w:val="6"/>
    <w:uiPriority w:val="99"/>
    <w:locked/>
    <w:rsid w:val="00A215CB"/>
    <w:rPr>
      <w:rFonts w:ascii="Times New Roman" w:hAnsi="Times New Roman" w:cs="Times New Roman"/>
      <w:b/>
      <w:bCs/>
      <w:lang w:eastAsia="ru-RU"/>
    </w:rPr>
  </w:style>
  <w:style w:type="character" w:customStyle="1" w:styleId="70">
    <w:name w:val="Заголовок 7 Знак"/>
    <w:basedOn w:val="a0"/>
    <w:link w:val="7"/>
    <w:uiPriority w:val="99"/>
    <w:locked/>
    <w:rsid w:val="00CD379F"/>
    <w:rPr>
      <w:rFonts w:ascii="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uiPriority w:val="99"/>
    <w:rsid w:val="00650DD0"/>
    <w:pPr>
      <w:jc w:val="center"/>
    </w:pPr>
    <w:rPr>
      <w:b/>
      <w:bCs/>
      <w:sz w:val="26"/>
      <w:szCs w:val="26"/>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uiPriority w:val="99"/>
    <w:locked/>
    <w:rsid w:val="00650DD0"/>
    <w:rPr>
      <w:rFonts w:ascii="Times New Roman" w:hAnsi="Times New Roman" w:cs="Times New Roman"/>
      <w:b/>
      <w:bCs/>
      <w:sz w:val="20"/>
      <w:szCs w:val="20"/>
      <w:lang w:eastAsia="ru-RU"/>
    </w:rPr>
  </w:style>
  <w:style w:type="paragraph" w:styleId="a5">
    <w:name w:val="Body Text Indent"/>
    <w:basedOn w:val="a"/>
    <w:link w:val="a6"/>
    <w:uiPriority w:val="99"/>
    <w:rsid w:val="00650DD0"/>
    <w:pPr>
      <w:spacing w:after="120"/>
      <w:ind w:left="283"/>
    </w:pPr>
  </w:style>
  <w:style w:type="character" w:customStyle="1" w:styleId="a6">
    <w:name w:val="Основной текст с отступом Знак"/>
    <w:basedOn w:val="a0"/>
    <w:link w:val="a5"/>
    <w:uiPriority w:val="99"/>
    <w:locked/>
    <w:rsid w:val="00650DD0"/>
    <w:rPr>
      <w:rFonts w:ascii="Times New Roman" w:hAnsi="Times New Roman" w:cs="Times New Roman"/>
      <w:sz w:val="24"/>
      <w:szCs w:val="24"/>
      <w:lang w:eastAsia="ru-RU"/>
    </w:rPr>
  </w:style>
  <w:style w:type="paragraph" w:customStyle="1" w:styleId="ConsNormal">
    <w:name w:val="ConsNormal"/>
    <w:uiPriority w:val="99"/>
    <w:rsid w:val="00650DD0"/>
    <w:pPr>
      <w:widowControl w:val="0"/>
      <w:autoSpaceDE w:val="0"/>
      <w:autoSpaceDN w:val="0"/>
      <w:adjustRightInd w:val="0"/>
      <w:ind w:firstLine="720"/>
    </w:pPr>
    <w:rPr>
      <w:rFonts w:ascii="Arial" w:eastAsia="Times New Roman" w:hAnsi="Arial" w:cs="Arial"/>
    </w:rPr>
  </w:style>
  <w:style w:type="paragraph" w:styleId="21">
    <w:name w:val="Body Text Indent 2"/>
    <w:basedOn w:val="a"/>
    <w:link w:val="22"/>
    <w:uiPriority w:val="99"/>
    <w:rsid w:val="00CD379F"/>
    <w:pPr>
      <w:spacing w:after="120" w:line="480" w:lineRule="auto"/>
      <w:ind w:left="283"/>
    </w:pPr>
  </w:style>
  <w:style w:type="character" w:customStyle="1" w:styleId="22">
    <w:name w:val="Основной текст с отступом 2 Знак"/>
    <w:basedOn w:val="a0"/>
    <w:link w:val="21"/>
    <w:uiPriority w:val="99"/>
    <w:semiHidden/>
    <w:locked/>
    <w:rsid w:val="00CD379F"/>
    <w:rPr>
      <w:rFonts w:ascii="Times New Roman" w:hAnsi="Times New Roman" w:cs="Times New Roman"/>
      <w:sz w:val="24"/>
      <w:szCs w:val="24"/>
      <w:lang w:eastAsia="ru-RU"/>
    </w:rPr>
  </w:style>
  <w:style w:type="character" w:customStyle="1" w:styleId="51">
    <w:name w:val="Знак Знак5"/>
    <w:basedOn w:val="a0"/>
    <w:uiPriority w:val="99"/>
    <w:rsid w:val="00B808DF"/>
    <w:rPr>
      <w:rFonts w:ascii="Arial" w:hAnsi="Arial" w:cs="Arial"/>
      <w:b/>
      <w:bCs/>
      <w:kern w:val="32"/>
      <w:sz w:val="32"/>
      <w:szCs w:val="32"/>
      <w:lang w:val="ru-RU" w:eastAsia="ru-RU"/>
    </w:rPr>
  </w:style>
  <w:style w:type="paragraph" w:customStyle="1" w:styleId="ConsCell">
    <w:name w:val="ConsCell"/>
    <w:uiPriority w:val="99"/>
    <w:rsid w:val="00B808DF"/>
    <w:pPr>
      <w:widowControl w:val="0"/>
      <w:autoSpaceDE w:val="0"/>
      <w:autoSpaceDN w:val="0"/>
      <w:adjustRightInd w:val="0"/>
    </w:pPr>
    <w:rPr>
      <w:rFonts w:ascii="Arial" w:eastAsia="Times New Roman" w:hAnsi="Arial" w:cs="Arial"/>
    </w:rPr>
  </w:style>
  <w:style w:type="paragraph" w:styleId="31">
    <w:name w:val="Body Text Indent 3"/>
    <w:basedOn w:val="a"/>
    <w:link w:val="32"/>
    <w:uiPriority w:val="99"/>
    <w:rsid w:val="00B808DF"/>
    <w:pPr>
      <w:spacing w:after="120"/>
      <w:ind w:left="283"/>
    </w:pPr>
    <w:rPr>
      <w:sz w:val="16"/>
      <w:szCs w:val="16"/>
    </w:rPr>
  </w:style>
  <w:style w:type="character" w:customStyle="1" w:styleId="32">
    <w:name w:val="Основной текст с отступом 3 Знак"/>
    <w:basedOn w:val="a0"/>
    <w:link w:val="31"/>
    <w:uiPriority w:val="99"/>
    <w:locked/>
    <w:rsid w:val="00B808DF"/>
    <w:rPr>
      <w:rFonts w:ascii="Times New Roman" w:hAnsi="Times New Roman" w:cs="Times New Roman"/>
      <w:sz w:val="16"/>
      <w:szCs w:val="16"/>
      <w:lang w:eastAsia="ru-RU"/>
    </w:rPr>
  </w:style>
  <w:style w:type="table" w:styleId="a7">
    <w:name w:val="Table Grid"/>
    <w:basedOn w:val="a1"/>
    <w:uiPriority w:val="99"/>
    <w:rsid w:val="00B808D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B808DF"/>
    <w:pPr>
      <w:widowControl w:val="0"/>
      <w:autoSpaceDE w:val="0"/>
      <w:autoSpaceDN w:val="0"/>
      <w:adjustRightInd w:val="0"/>
    </w:pPr>
    <w:rPr>
      <w:rFonts w:ascii="Courier New" w:eastAsia="Times New Roman" w:hAnsi="Courier New" w:cs="Courier New"/>
    </w:rPr>
  </w:style>
  <w:style w:type="paragraph" w:customStyle="1" w:styleId="ConsTitle">
    <w:name w:val="ConsTitle"/>
    <w:uiPriority w:val="99"/>
    <w:rsid w:val="00B808DF"/>
    <w:pPr>
      <w:widowControl w:val="0"/>
      <w:autoSpaceDE w:val="0"/>
      <w:autoSpaceDN w:val="0"/>
      <w:adjustRightInd w:val="0"/>
    </w:pPr>
    <w:rPr>
      <w:rFonts w:ascii="Arial" w:eastAsia="Times New Roman" w:hAnsi="Arial" w:cs="Arial"/>
      <w:b/>
      <w:bCs/>
      <w:sz w:val="16"/>
      <w:szCs w:val="16"/>
    </w:rPr>
  </w:style>
  <w:style w:type="paragraph" w:customStyle="1" w:styleId="a8">
    <w:name w:val="МОЕ"/>
    <w:basedOn w:val="a"/>
    <w:uiPriority w:val="99"/>
    <w:rsid w:val="00B808DF"/>
    <w:pPr>
      <w:ind w:firstLine="709"/>
      <w:jc w:val="both"/>
    </w:pPr>
    <w:rPr>
      <w:spacing w:val="10"/>
      <w:sz w:val="28"/>
      <w:szCs w:val="28"/>
    </w:rPr>
  </w:style>
  <w:style w:type="paragraph" w:styleId="a9">
    <w:name w:val="header"/>
    <w:basedOn w:val="a"/>
    <w:link w:val="aa"/>
    <w:uiPriority w:val="99"/>
    <w:rsid w:val="00B808DF"/>
    <w:pPr>
      <w:tabs>
        <w:tab w:val="center" w:pos="4677"/>
        <w:tab w:val="right" w:pos="9355"/>
      </w:tabs>
    </w:pPr>
  </w:style>
  <w:style w:type="character" w:customStyle="1" w:styleId="aa">
    <w:name w:val="Верхний колонтитул Знак"/>
    <w:basedOn w:val="a0"/>
    <w:link w:val="a9"/>
    <w:uiPriority w:val="99"/>
    <w:locked/>
    <w:rsid w:val="00B808DF"/>
    <w:rPr>
      <w:rFonts w:ascii="Times New Roman" w:hAnsi="Times New Roman" w:cs="Times New Roman"/>
      <w:sz w:val="24"/>
      <w:szCs w:val="24"/>
      <w:lang w:eastAsia="ru-RU"/>
    </w:rPr>
  </w:style>
  <w:style w:type="character" w:styleId="ab">
    <w:name w:val="page number"/>
    <w:basedOn w:val="a0"/>
    <w:uiPriority w:val="99"/>
    <w:rsid w:val="00B808DF"/>
  </w:style>
  <w:style w:type="paragraph" w:customStyle="1" w:styleId="ConsPlusNormal">
    <w:name w:val="ConsPlusNormal"/>
    <w:rsid w:val="00B808D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808DF"/>
    <w:pPr>
      <w:widowControl w:val="0"/>
      <w:autoSpaceDE w:val="0"/>
      <w:autoSpaceDN w:val="0"/>
      <w:adjustRightInd w:val="0"/>
    </w:pPr>
    <w:rPr>
      <w:rFonts w:ascii="Courier New" w:eastAsia="Times New Roman" w:hAnsi="Courier New" w:cs="Courier New"/>
    </w:rPr>
  </w:style>
  <w:style w:type="paragraph" w:styleId="ac">
    <w:name w:val="footnote text"/>
    <w:basedOn w:val="a"/>
    <w:link w:val="ad"/>
    <w:uiPriority w:val="99"/>
    <w:semiHidden/>
    <w:rsid w:val="00B808DF"/>
    <w:rPr>
      <w:sz w:val="20"/>
      <w:szCs w:val="20"/>
    </w:rPr>
  </w:style>
  <w:style w:type="character" w:customStyle="1" w:styleId="ad">
    <w:name w:val="Текст сноски Знак"/>
    <w:basedOn w:val="a0"/>
    <w:link w:val="ac"/>
    <w:uiPriority w:val="99"/>
    <w:semiHidden/>
    <w:locked/>
    <w:rsid w:val="00B808DF"/>
    <w:rPr>
      <w:rFonts w:ascii="Times New Roman" w:hAnsi="Times New Roman" w:cs="Times New Roman"/>
      <w:sz w:val="20"/>
      <w:szCs w:val="20"/>
      <w:lang w:eastAsia="ru-RU"/>
    </w:rPr>
  </w:style>
  <w:style w:type="character" w:customStyle="1" w:styleId="ae">
    <w:name w:val="Знак Знак"/>
    <w:basedOn w:val="a0"/>
    <w:uiPriority w:val="99"/>
    <w:rsid w:val="00B808DF"/>
    <w:rPr>
      <w:lang w:val="ru-RU" w:eastAsia="ru-RU"/>
    </w:rPr>
  </w:style>
  <w:style w:type="character" w:customStyle="1" w:styleId="af">
    <w:name w:val="Гипертекстовая ссылка"/>
    <w:basedOn w:val="a0"/>
    <w:uiPriority w:val="99"/>
    <w:rsid w:val="00B808DF"/>
    <w:rPr>
      <w:b/>
      <w:bCs/>
      <w:color w:val="008000"/>
      <w:sz w:val="20"/>
      <w:szCs w:val="20"/>
      <w:u w:val="single"/>
    </w:rPr>
  </w:style>
  <w:style w:type="paragraph" w:styleId="af0">
    <w:name w:val="Plain Text"/>
    <w:basedOn w:val="a"/>
    <w:link w:val="af1"/>
    <w:uiPriority w:val="99"/>
    <w:rsid w:val="00B808DF"/>
    <w:rPr>
      <w:rFonts w:ascii="Courier New" w:hAnsi="Courier New" w:cs="Courier New"/>
      <w:sz w:val="20"/>
      <w:szCs w:val="20"/>
    </w:rPr>
  </w:style>
  <w:style w:type="character" w:customStyle="1" w:styleId="af1">
    <w:name w:val="Текст Знак"/>
    <w:basedOn w:val="a0"/>
    <w:link w:val="af0"/>
    <w:uiPriority w:val="99"/>
    <w:locked/>
    <w:rsid w:val="00B808DF"/>
    <w:rPr>
      <w:rFonts w:ascii="Courier New" w:hAnsi="Courier New" w:cs="Courier New"/>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uiPriority w:val="99"/>
    <w:rsid w:val="00B808DF"/>
    <w:rPr>
      <w:color w:val="0000FF"/>
      <w:u w:val="single"/>
    </w:rPr>
  </w:style>
  <w:style w:type="paragraph" w:styleId="11">
    <w:name w:val="toc 1"/>
    <w:basedOn w:val="a"/>
    <w:next w:val="a"/>
    <w:autoRedefine/>
    <w:uiPriority w:val="99"/>
    <w:semiHidden/>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locked/>
    <w:rsid w:val="00B808DF"/>
    <w:rPr>
      <w:rFonts w:ascii="Times New Roman" w:hAnsi="Times New Roman" w:cs="Times New Roman"/>
      <w:sz w:val="24"/>
      <w:szCs w:val="24"/>
      <w:lang w:eastAsia="ru-RU"/>
    </w:rPr>
  </w:style>
  <w:style w:type="paragraph" w:customStyle="1" w:styleId="ConsPlusTitle">
    <w:name w:val="ConsPlusTitle"/>
    <w:uiPriority w:val="99"/>
    <w:rsid w:val="00B808D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B808DF"/>
    <w:pPr>
      <w:widowControl w:val="0"/>
      <w:autoSpaceDE w:val="0"/>
      <w:autoSpaceDN w:val="0"/>
      <w:adjustRightInd w:val="0"/>
    </w:pPr>
    <w:rPr>
      <w:rFonts w:ascii="Arial" w:eastAsia="Times New Roman" w:hAnsi="Arial" w:cs="Arial"/>
    </w:rPr>
  </w:style>
  <w:style w:type="paragraph" w:customStyle="1" w:styleId="Heading">
    <w:name w:val="Heading"/>
    <w:uiPriority w:val="99"/>
    <w:rsid w:val="00B808DF"/>
    <w:pPr>
      <w:autoSpaceDE w:val="0"/>
      <w:autoSpaceDN w:val="0"/>
      <w:adjustRightInd w:val="0"/>
    </w:pPr>
    <w:rPr>
      <w:rFonts w:ascii="Arial" w:eastAsia="Times New Roman" w:hAnsi="Arial" w:cs="Arial"/>
      <w:b/>
      <w:bCs/>
      <w:sz w:val="22"/>
      <w:szCs w:val="22"/>
    </w:rPr>
  </w:style>
  <w:style w:type="paragraph" w:customStyle="1" w:styleId="af6">
    <w:name w:val="Стиль"/>
    <w:uiPriority w:val="99"/>
    <w:rsid w:val="00B808DF"/>
    <w:pPr>
      <w:widowControl w:val="0"/>
      <w:autoSpaceDE w:val="0"/>
      <w:autoSpaceDN w:val="0"/>
      <w:adjustRightInd w:val="0"/>
    </w:pPr>
    <w:rPr>
      <w:rFonts w:ascii="Times New Roman" w:eastAsia="Times New Roman" w:hAnsi="Times New Roman"/>
      <w:sz w:val="24"/>
      <w:szCs w:val="24"/>
    </w:rPr>
  </w:style>
  <w:style w:type="paragraph" w:styleId="23">
    <w:name w:val="Body Text 2"/>
    <w:basedOn w:val="a"/>
    <w:link w:val="24"/>
    <w:uiPriority w:val="99"/>
    <w:rsid w:val="00B808DF"/>
    <w:pPr>
      <w:spacing w:after="120" w:line="480" w:lineRule="auto"/>
    </w:pPr>
  </w:style>
  <w:style w:type="character" w:customStyle="1" w:styleId="24">
    <w:name w:val="Основной текст 2 Знак"/>
    <w:basedOn w:val="a0"/>
    <w:link w:val="23"/>
    <w:uiPriority w:val="99"/>
    <w:locked/>
    <w:rsid w:val="00B808DF"/>
    <w:rPr>
      <w:rFonts w:ascii="Times New Roman" w:hAnsi="Times New Roman" w:cs="Times New Roman"/>
      <w:sz w:val="24"/>
      <w:szCs w:val="24"/>
      <w:lang w:eastAsia="ru-RU"/>
    </w:rPr>
  </w:style>
  <w:style w:type="paragraph" w:customStyle="1" w:styleId="af7">
    <w:name w:val="Îáû÷íûé"/>
    <w:uiPriority w:val="99"/>
    <w:rsid w:val="00B808DF"/>
    <w:pPr>
      <w:widowControl w:val="0"/>
    </w:pPr>
    <w:rPr>
      <w:rFonts w:ascii="TimesET" w:eastAsia="Times New Roman" w:hAnsi="TimesET" w:cs="TimesET"/>
    </w:rPr>
  </w:style>
  <w:style w:type="paragraph" w:customStyle="1" w:styleId="af8">
    <w:name w:val="Заголовок статьи"/>
    <w:basedOn w:val="a"/>
    <w:next w:val="a"/>
    <w:uiPriority w:val="99"/>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uiPriority w:val="99"/>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uiPriority w:val="99"/>
    <w:rsid w:val="00B808DF"/>
    <w:pPr>
      <w:widowControl w:val="0"/>
      <w:autoSpaceDE w:val="0"/>
      <w:autoSpaceDN w:val="0"/>
      <w:adjustRightInd w:val="0"/>
      <w:jc w:val="both"/>
    </w:pPr>
    <w:rPr>
      <w:rFonts w:ascii="Courier New" w:hAnsi="Courier New" w:cs="Courier New"/>
      <w:sz w:val="26"/>
      <w:szCs w:val="26"/>
    </w:rPr>
  </w:style>
  <w:style w:type="character" w:customStyle="1" w:styleId="DocumentMapChar">
    <w:name w:val="Document Map Char"/>
    <w:uiPriority w:val="99"/>
    <w:semiHidden/>
    <w:locked/>
    <w:rsid w:val="00B808DF"/>
    <w:rPr>
      <w:rFonts w:ascii="Tahoma" w:hAnsi="Tahoma" w:cs="Tahoma"/>
      <w:sz w:val="20"/>
      <w:szCs w:val="20"/>
      <w:shd w:val="clear" w:color="auto" w:fill="000080"/>
      <w:lang w:eastAsia="ru-RU"/>
    </w:rPr>
  </w:style>
  <w:style w:type="paragraph" w:styleId="afb">
    <w:name w:val="Document Map"/>
    <w:basedOn w:val="a"/>
    <w:link w:val="afc"/>
    <w:uiPriority w:val="99"/>
    <w:semiHidden/>
    <w:rsid w:val="00B808DF"/>
    <w:pPr>
      <w:shd w:val="clear" w:color="auto" w:fill="000080"/>
    </w:pPr>
    <w:rPr>
      <w:rFonts w:ascii="Tahoma" w:eastAsia="Calibri" w:hAnsi="Tahoma" w:cs="Tahoma"/>
      <w:sz w:val="20"/>
      <w:szCs w:val="20"/>
    </w:rPr>
  </w:style>
  <w:style w:type="character" w:customStyle="1" w:styleId="afc">
    <w:name w:val="Схема документа Знак"/>
    <w:basedOn w:val="a0"/>
    <w:link w:val="afb"/>
    <w:uiPriority w:val="99"/>
    <w:semiHidden/>
    <w:locked/>
    <w:rsid w:val="00AE07DF"/>
    <w:rPr>
      <w:rFonts w:ascii="Times New Roman" w:hAnsi="Times New Roman" w:cs="Times New Roman"/>
      <w:sz w:val="2"/>
      <w:szCs w:val="2"/>
    </w:rPr>
  </w:style>
  <w:style w:type="character" w:customStyle="1" w:styleId="EndnoteTextChar">
    <w:name w:val="Endnote Text Char"/>
    <w:uiPriority w:val="99"/>
    <w:semiHidden/>
    <w:locked/>
    <w:rsid w:val="00B808DF"/>
    <w:rPr>
      <w:rFonts w:ascii="Times New Roman" w:hAnsi="Times New Roman" w:cs="Times New Roman"/>
      <w:sz w:val="20"/>
      <w:szCs w:val="20"/>
      <w:lang w:eastAsia="ru-RU"/>
    </w:rPr>
  </w:style>
  <w:style w:type="paragraph" w:styleId="afd">
    <w:name w:val="endnote text"/>
    <w:basedOn w:val="a"/>
    <w:link w:val="afe"/>
    <w:uiPriority w:val="99"/>
    <w:semiHidden/>
    <w:rsid w:val="00B808DF"/>
    <w:rPr>
      <w:rFonts w:eastAsia="Calibri"/>
      <w:sz w:val="20"/>
      <w:szCs w:val="20"/>
    </w:rPr>
  </w:style>
  <w:style w:type="character" w:customStyle="1" w:styleId="afe">
    <w:name w:val="Текст концевой сноски Знак"/>
    <w:basedOn w:val="a0"/>
    <w:link w:val="afd"/>
    <w:uiPriority w:val="99"/>
    <w:semiHidden/>
    <w:locked/>
    <w:rsid w:val="00AE07DF"/>
    <w:rPr>
      <w:rFonts w:ascii="Times New Roman" w:hAnsi="Times New Roman" w:cs="Times New Roman"/>
      <w:sz w:val="20"/>
      <w:szCs w:val="20"/>
    </w:rPr>
  </w:style>
  <w:style w:type="paragraph" w:styleId="aff">
    <w:name w:val="Title"/>
    <w:basedOn w:val="a"/>
    <w:link w:val="aff0"/>
    <w:uiPriority w:val="99"/>
    <w:qFormat/>
    <w:rsid w:val="006A1B46"/>
    <w:pPr>
      <w:spacing w:before="100" w:beforeAutospacing="1" w:afterAutospacing="1"/>
      <w:ind w:left="714" w:hanging="357"/>
      <w:jc w:val="center"/>
    </w:pPr>
    <w:rPr>
      <w:rFonts w:ascii="Calibri" w:hAnsi="Calibri" w:cs="Calibri"/>
      <w:b/>
      <w:bCs/>
      <w:sz w:val="22"/>
      <w:szCs w:val="22"/>
      <w:lang w:eastAsia="en-US"/>
    </w:rPr>
  </w:style>
  <w:style w:type="character" w:customStyle="1" w:styleId="aff0">
    <w:name w:val="Название Знак"/>
    <w:basedOn w:val="a0"/>
    <w:link w:val="aff"/>
    <w:uiPriority w:val="99"/>
    <w:locked/>
    <w:rsid w:val="006A1B46"/>
    <w:rPr>
      <w:rFonts w:ascii="Calibri" w:hAnsi="Calibri" w:cs="Calibri"/>
      <w:b/>
      <w:bCs/>
      <w:sz w:val="20"/>
      <w:szCs w:val="20"/>
    </w:rPr>
  </w:style>
  <w:style w:type="paragraph" w:styleId="aff1">
    <w:name w:val="List Paragraph"/>
    <w:basedOn w:val="a"/>
    <w:qFormat/>
    <w:rsid w:val="00691C07"/>
    <w:pPr>
      <w:ind w:left="720"/>
    </w:pPr>
  </w:style>
  <w:style w:type="paragraph" w:customStyle="1" w:styleId="210">
    <w:name w:val="Основной текст с отступом 21"/>
    <w:basedOn w:val="a"/>
    <w:uiPriority w:val="99"/>
    <w:rsid w:val="00162286"/>
    <w:pPr>
      <w:spacing w:before="120"/>
      <w:ind w:firstLine="709"/>
      <w:jc w:val="both"/>
    </w:pPr>
  </w:style>
  <w:style w:type="paragraph" w:styleId="25">
    <w:name w:val="List Continue 2"/>
    <w:basedOn w:val="a"/>
    <w:uiPriority w:val="99"/>
    <w:rsid w:val="000146F4"/>
    <w:pPr>
      <w:spacing w:after="120"/>
      <w:ind w:left="566"/>
    </w:pPr>
  </w:style>
  <w:style w:type="paragraph" w:customStyle="1" w:styleId="1-016">
    <w:name w:val="Стиль Заголовок 1 + Справа:  -0.1 см Перед:  6 пт"/>
    <w:basedOn w:val="1"/>
    <w:autoRedefine/>
    <w:uiPriority w:val="99"/>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rsid w:val="005B1475"/>
    <w:rPr>
      <w:rFonts w:ascii="Tahoma" w:hAnsi="Tahoma" w:cs="Tahoma"/>
      <w:sz w:val="16"/>
      <w:szCs w:val="16"/>
    </w:rPr>
  </w:style>
  <w:style w:type="character" w:customStyle="1" w:styleId="aff3">
    <w:name w:val="Текст выноски Знак"/>
    <w:basedOn w:val="a0"/>
    <w:link w:val="aff2"/>
    <w:uiPriority w:val="99"/>
    <w:semiHidden/>
    <w:locked/>
    <w:rsid w:val="005B1475"/>
    <w:rPr>
      <w:rFonts w:ascii="Tahoma" w:hAnsi="Tahoma" w:cs="Tahoma"/>
      <w:sz w:val="16"/>
      <w:szCs w:val="16"/>
      <w:lang w:eastAsia="ru-RU"/>
    </w:rPr>
  </w:style>
  <w:style w:type="paragraph" w:styleId="aff4">
    <w:name w:val="table of authorities"/>
    <w:basedOn w:val="a"/>
    <w:next w:val="a"/>
    <w:uiPriority w:val="99"/>
    <w:semiHidden/>
    <w:rsid w:val="00E10A0A"/>
    <w:pPr>
      <w:ind w:left="280" w:hanging="280"/>
    </w:pPr>
    <w:rPr>
      <w:rFonts w:eastAsia="Calibri"/>
      <w:sz w:val="28"/>
      <w:szCs w:val="28"/>
      <w:lang w:eastAsia="en-US"/>
    </w:rPr>
  </w:style>
  <w:style w:type="paragraph" w:styleId="aff5">
    <w:name w:val="List"/>
    <w:basedOn w:val="a"/>
    <w:link w:val="aff6"/>
    <w:uiPriority w:val="99"/>
    <w:rsid w:val="00A215CB"/>
    <w:pPr>
      <w:ind w:left="283" w:hanging="283"/>
    </w:pPr>
    <w:rPr>
      <w:rFonts w:eastAsia="Calibri"/>
    </w:rPr>
  </w:style>
  <w:style w:type="character" w:customStyle="1" w:styleId="aff6">
    <w:name w:val="Список Знак"/>
    <w:link w:val="aff5"/>
    <w:uiPriority w:val="99"/>
    <w:locked/>
    <w:rsid w:val="00A215CB"/>
    <w:rPr>
      <w:rFonts w:ascii="Times New Roman" w:hAnsi="Times New Roman" w:cs="Times New Roman"/>
      <w:sz w:val="24"/>
      <w:szCs w:val="24"/>
      <w:lang w:eastAsia="ru-RU"/>
    </w:rPr>
  </w:style>
  <w:style w:type="character" w:styleId="aff7">
    <w:name w:val="footnote reference"/>
    <w:basedOn w:val="a0"/>
    <w:uiPriority w:val="99"/>
    <w:semiHidden/>
    <w:rsid w:val="00A215CB"/>
    <w:rPr>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99"/>
    <w:semiHidden/>
    <w:rsid w:val="00A215CB"/>
    <w:pPr>
      <w:tabs>
        <w:tab w:val="right" w:leader="dot" w:pos="14459"/>
      </w:tabs>
      <w:ind w:left="240"/>
    </w:pPr>
    <w:rPr>
      <w:b/>
      <w:bCs/>
      <w:noProof/>
    </w:rPr>
  </w:style>
  <w:style w:type="paragraph" w:styleId="33">
    <w:name w:val="toc 3"/>
    <w:basedOn w:val="a"/>
    <w:next w:val="a"/>
    <w:autoRedefine/>
    <w:uiPriority w:val="99"/>
    <w:semiHidden/>
    <w:rsid w:val="00A215CB"/>
    <w:pPr>
      <w:tabs>
        <w:tab w:val="right" w:leader="dot" w:pos="9345"/>
      </w:tabs>
      <w:ind w:left="900" w:hanging="900"/>
    </w:pPr>
    <w:rPr>
      <w:noProof/>
    </w:rPr>
  </w:style>
  <w:style w:type="character" w:customStyle="1" w:styleId="ConsNormal0">
    <w:name w:val="ConsNormal Знак"/>
    <w:basedOn w:val="a0"/>
    <w:uiPriority w:val="99"/>
    <w:rsid w:val="00A215CB"/>
    <w:rPr>
      <w:rFonts w:ascii="Arial" w:hAnsi="Arial" w:cs="Arial"/>
      <w:snapToGrid w:val="0"/>
      <w:lang w:val="ru-RU" w:eastAsia="ru-RU"/>
    </w:rPr>
  </w:style>
  <w:style w:type="paragraph" w:styleId="41">
    <w:name w:val="toc 4"/>
    <w:basedOn w:val="a"/>
    <w:next w:val="a"/>
    <w:autoRedefine/>
    <w:uiPriority w:val="99"/>
    <w:semiHidden/>
    <w:rsid w:val="00A215CB"/>
    <w:pPr>
      <w:tabs>
        <w:tab w:val="right" w:leader="dot" w:pos="9345"/>
      </w:tabs>
      <w:ind w:left="900"/>
    </w:pPr>
  </w:style>
  <w:style w:type="character" w:styleId="aff8">
    <w:name w:val="FollowedHyperlink"/>
    <w:basedOn w:val="a0"/>
    <w:uiPriority w:val="99"/>
    <w:rsid w:val="00A215CB"/>
    <w:rPr>
      <w:color w:val="800080"/>
      <w:u w:val="single"/>
    </w:rPr>
  </w:style>
  <w:style w:type="paragraph" w:customStyle="1" w:styleId="Iauiue">
    <w:name w:val="Iau?iue"/>
    <w:uiPriority w:val="99"/>
    <w:rsid w:val="00A215CB"/>
    <w:pPr>
      <w:widowControl w:val="0"/>
    </w:pPr>
    <w:rPr>
      <w:rFonts w:ascii="Times New Roman" w:eastAsia="Times New Roman" w:hAnsi="Times New Roman"/>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uiPriority w:val="99"/>
    <w:rsid w:val="00A215CB"/>
    <w:pPr>
      <w:jc w:val="center"/>
    </w:pPr>
    <w:rPr>
      <w:b/>
      <w:bCs/>
      <w:sz w:val="28"/>
      <w:szCs w:val="28"/>
    </w:rPr>
  </w:style>
  <w:style w:type="character" w:customStyle="1" w:styleId="affa">
    <w:name w:val="Заголовок записки Знак"/>
    <w:basedOn w:val="a0"/>
    <w:link w:val="aff9"/>
    <w:uiPriority w:val="99"/>
    <w:locked/>
    <w:rsid w:val="00A215CB"/>
    <w:rPr>
      <w:rFonts w:ascii="Times New Roman" w:hAnsi="Times New Roman" w:cs="Times New Roman"/>
      <w:b/>
      <w:bCs/>
      <w:sz w:val="20"/>
      <w:szCs w:val="20"/>
      <w:lang w:eastAsia="ru-RU"/>
    </w:rPr>
  </w:style>
  <w:style w:type="character" w:styleId="affb">
    <w:name w:val="Strong"/>
    <w:basedOn w:val="a0"/>
    <w:uiPriority w:val="99"/>
    <w:qFormat/>
    <w:rsid w:val="00A215CB"/>
    <w:rPr>
      <w:b/>
      <w:bCs/>
    </w:rPr>
  </w:style>
  <w:style w:type="paragraph" w:customStyle="1" w:styleId="affc">
    <w:name w:val="Обычный маркер. список"/>
    <w:basedOn w:val="a"/>
    <w:link w:val="affd"/>
    <w:uiPriority w:val="99"/>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uiPriority w:val="99"/>
    <w:locked/>
    <w:rsid w:val="00A215CB"/>
    <w:rPr>
      <w:rFonts w:ascii="Times New Roman" w:hAnsi="Times New Roman" w:cs="Times New Roman"/>
      <w:sz w:val="28"/>
      <w:szCs w:val="28"/>
      <w:lang w:eastAsia="ar-SA" w:bidi="ar-SA"/>
    </w:rPr>
  </w:style>
  <w:style w:type="paragraph" w:customStyle="1" w:styleId="affe">
    <w:name w:val="Обычный нум. список"/>
    <w:basedOn w:val="a"/>
    <w:link w:val="afff"/>
    <w:uiPriority w:val="99"/>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uiPriority w:val="99"/>
    <w:locked/>
    <w:rsid w:val="00A215CB"/>
    <w:rPr>
      <w:rFonts w:ascii="Times New Roman" w:hAnsi="Times New Roman" w:cs="Times New Roman"/>
      <w:sz w:val="28"/>
      <w:szCs w:val="28"/>
      <w:lang w:eastAsia="ar-SA" w:bidi="ar-SA"/>
    </w:rPr>
  </w:style>
  <w:style w:type="paragraph" w:customStyle="1" w:styleId="afff0">
    <w:name w:val="Обычный с первой строкой"/>
    <w:basedOn w:val="a"/>
    <w:uiPriority w:val="99"/>
    <w:rsid w:val="00A215CB"/>
    <w:pPr>
      <w:suppressAutoHyphens/>
      <w:ind w:firstLine="567"/>
      <w:jc w:val="both"/>
    </w:pPr>
    <w:rPr>
      <w:sz w:val="28"/>
      <w:szCs w:val="28"/>
      <w:lang w:eastAsia="ar-SA"/>
    </w:rPr>
  </w:style>
  <w:style w:type="character" w:customStyle="1" w:styleId="apple-converted-space">
    <w:name w:val="apple-converted-space"/>
    <w:basedOn w:val="a0"/>
    <w:uiPriority w:val="99"/>
    <w:rsid w:val="00A215CB"/>
  </w:style>
  <w:style w:type="character" w:customStyle="1" w:styleId="butback">
    <w:name w:val="butback"/>
    <w:basedOn w:val="a0"/>
    <w:uiPriority w:val="99"/>
    <w:rsid w:val="00A215CB"/>
  </w:style>
  <w:style w:type="character" w:customStyle="1" w:styleId="submenu-table">
    <w:name w:val="submenu-table"/>
    <w:basedOn w:val="a0"/>
    <w:uiPriority w:val="99"/>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uiPriority w:val="99"/>
    <w:rsid w:val="00A215CB"/>
    <w:pPr>
      <w:spacing w:before="100" w:beforeAutospacing="1" w:after="100" w:afterAutospacing="1"/>
    </w:pPr>
  </w:style>
  <w:style w:type="paragraph" w:customStyle="1" w:styleId="afff3">
    <w:name w:val="Табличный_центр"/>
    <w:basedOn w:val="a"/>
    <w:uiPriority w:val="99"/>
    <w:rsid w:val="00AB2D71"/>
    <w:pPr>
      <w:jc w:val="center"/>
    </w:pPr>
    <w:rPr>
      <w:sz w:val="22"/>
      <w:szCs w:val="22"/>
    </w:rPr>
  </w:style>
  <w:style w:type="paragraph" w:customStyle="1" w:styleId="afff4">
    <w:name w:val="Абзац"/>
    <w:basedOn w:val="a"/>
    <w:link w:val="afff5"/>
    <w:uiPriority w:val="99"/>
    <w:rsid w:val="0011135D"/>
    <w:pPr>
      <w:spacing w:before="120" w:after="60"/>
      <w:ind w:firstLine="567"/>
      <w:jc w:val="both"/>
    </w:pPr>
    <w:rPr>
      <w:rFonts w:eastAsia="Calibri"/>
    </w:rPr>
  </w:style>
  <w:style w:type="character" w:customStyle="1" w:styleId="afff5">
    <w:name w:val="Абзац Знак"/>
    <w:link w:val="afff4"/>
    <w:uiPriority w:val="99"/>
    <w:locked/>
    <w:rsid w:val="0011135D"/>
    <w:rPr>
      <w:rFonts w:ascii="Times New Roman" w:hAnsi="Times New Roman" w:cs="Times New Roman"/>
      <w:sz w:val="24"/>
      <w:szCs w:val="24"/>
    </w:rPr>
  </w:style>
  <w:style w:type="paragraph" w:styleId="afff6">
    <w:name w:val="No Spacing"/>
    <w:link w:val="afff7"/>
    <w:uiPriority w:val="99"/>
    <w:qFormat/>
    <w:rsid w:val="002B34BA"/>
    <w:pPr>
      <w:spacing w:line="276" w:lineRule="auto"/>
      <w:ind w:firstLine="709"/>
      <w:jc w:val="both"/>
    </w:pPr>
    <w:rPr>
      <w:rFonts w:ascii="Times New Roman" w:eastAsia="Times New Roman" w:hAnsi="Times New Roman"/>
      <w:color w:val="000000"/>
      <w:sz w:val="24"/>
      <w:szCs w:val="24"/>
    </w:rPr>
  </w:style>
  <w:style w:type="character" w:customStyle="1" w:styleId="afff7">
    <w:name w:val="Без интервала Знак"/>
    <w:basedOn w:val="a0"/>
    <w:link w:val="afff6"/>
    <w:uiPriority w:val="99"/>
    <w:locked/>
    <w:rsid w:val="002B34BA"/>
    <w:rPr>
      <w:rFonts w:ascii="Times New Roman" w:eastAsia="Times New Roman" w:hAnsi="Times New Roman"/>
      <w:color w:val="00000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095251772">
      <w:marLeft w:val="0"/>
      <w:marRight w:val="0"/>
      <w:marTop w:val="0"/>
      <w:marBottom w:val="0"/>
      <w:divBdr>
        <w:top w:val="none" w:sz="0" w:space="0" w:color="auto"/>
        <w:left w:val="none" w:sz="0" w:space="0" w:color="auto"/>
        <w:bottom w:val="none" w:sz="0" w:space="0" w:color="auto"/>
        <w:right w:val="none" w:sz="0" w:space="0" w:color="auto"/>
      </w:divBdr>
    </w:div>
    <w:div w:id="1095251773">
      <w:marLeft w:val="0"/>
      <w:marRight w:val="0"/>
      <w:marTop w:val="0"/>
      <w:marBottom w:val="0"/>
      <w:divBdr>
        <w:top w:val="none" w:sz="0" w:space="0" w:color="auto"/>
        <w:left w:val="none" w:sz="0" w:space="0" w:color="auto"/>
        <w:bottom w:val="none" w:sz="0" w:space="0" w:color="auto"/>
        <w:right w:val="none" w:sz="0" w:space="0" w:color="auto"/>
      </w:divBdr>
    </w:div>
    <w:div w:id="1095251774">
      <w:marLeft w:val="0"/>
      <w:marRight w:val="0"/>
      <w:marTop w:val="0"/>
      <w:marBottom w:val="0"/>
      <w:divBdr>
        <w:top w:val="none" w:sz="0" w:space="0" w:color="auto"/>
        <w:left w:val="none" w:sz="0" w:space="0" w:color="auto"/>
        <w:bottom w:val="none" w:sz="0" w:space="0" w:color="auto"/>
        <w:right w:val="none" w:sz="0" w:space="0" w:color="auto"/>
      </w:divBdr>
    </w:div>
    <w:div w:id="10952517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5574</Words>
  <Characters>31776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37276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7</cp:revision>
  <cp:lastPrinted>2016-05-20T07:53:00Z</cp:lastPrinted>
  <dcterms:created xsi:type="dcterms:W3CDTF">2020-12-27T09:59:00Z</dcterms:created>
  <dcterms:modified xsi:type="dcterms:W3CDTF">2020-12-29T01:00:00Z</dcterms:modified>
</cp:coreProperties>
</file>